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CA4F35" w14:paraId="7313584B" w14:textId="77777777" w:rsidTr="00990F67">
        <w:trPr>
          <w:jc w:val="center"/>
        </w:trPr>
        <w:tc>
          <w:tcPr>
            <w:tcW w:w="2920" w:type="dxa"/>
          </w:tcPr>
          <w:p w14:paraId="5CF51652" w14:textId="77777777" w:rsidR="00CA4F35" w:rsidRDefault="00CA4F35" w:rsidP="00990F67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4166205B" w14:textId="77777777" w:rsidR="00CA4F35" w:rsidRDefault="00CA4F35" w:rsidP="00990F6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05F4115D" w14:textId="77777777" w:rsidR="00CA4F35" w:rsidRDefault="00CA4F35" w:rsidP="00990F6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7F4AC924" w14:textId="77777777" w:rsidR="00CA4F35" w:rsidRDefault="00CA4F35" w:rsidP="00990F6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482F3CF1" w14:textId="77777777" w:rsidR="00CA4F35" w:rsidRDefault="00CA4F35" w:rsidP="00CA4F35">
      <w:pPr>
        <w:jc w:val="right"/>
        <w:rPr>
          <w:rFonts w:ascii="Times New Roman" w:hAnsi="Times New Roman" w:cs="Times New Roman"/>
          <w:sz w:val="24"/>
        </w:rPr>
      </w:pPr>
    </w:p>
    <w:p w14:paraId="5741C197" w14:textId="77777777" w:rsidR="00CA4F35" w:rsidRDefault="00CA4F35" w:rsidP="00CA4F35">
      <w:pPr>
        <w:jc w:val="right"/>
        <w:rPr>
          <w:rFonts w:ascii="Times New Roman" w:hAnsi="Times New Roman" w:cs="Times New Roman"/>
          <w:sz w:val="24"/>
        </w:rPr>
      </w:pPr>
    </w:p>
    <w:p w14:paraId="10ACA81B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AB9DD03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760A7B0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20DDE7C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1D02D4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4902594E" w14:textId="6C527A3A" w:rsidR="00CA4F35" w:rsidRPr="00D20C9B" w:rsidRDefault="00CA4F35" w:rsidP="00CA4F35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ПЛАН ВНЕУРОЧНОЙ ДЕЯТЕЛЬНОСТИ</w:t>
      </w:r>
    </w:p>
    <w:p w14:paraId="7A28DA74" w14:textId="77777777" w:rsidR="00CA4F35" w:rsidRPr="007D61A8" w:rsidRDefault="00CA4F35" w:rsidP="00CA4F35">
      <w:pPr>
        <w:spacing w:after="0"/>
        <w:ind w:left="120"/>
        <w:jc w:val="center"/>
      </w:pPr>
    </w:p>
    <w:p w14:paraId="0C517B2C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НАЧАЛЬНОГО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  <w:r>
        <w:rPr>
          <w:rFonts w:ascii="Times New Roman" w:hAnsi="Times New Roman"/>
          <w:b/>
          <w:color w:val="000000"/>
          <w:sz w:val="36"/>
        </w:rPr>
        <w:t>ОБЩЕГО ОБРАЗОВАНИЯ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14:paraId="2CEEF12C" w14:textId="77777777" w:rsidR="00CA4F35" w:rsidRDefault="00CA4F35" w:rsidP="00CA4F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14:paraId="65A6E293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4F0714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CF76C3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0BF147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3413DA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EA4A9E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3D60A0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B089B4" w14:textId="77777777" w:rsidR="00CA4F35" w:rsidRDefault="00CA4F35" w:rsidP="00CA4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62F3DC" w14:textId="5561DC70" w:rsidR="00E13E08" w:rsidRDefault="00E13E08"/>
    <w:p w14:paraId="26528E87" w14:textId="4832A2B7" w:rsidR="00CA4F35" w:rsidRDefault="00CA4F35"/>
    <w:p w14:paraId="59991FDE" w14:textId="3001217C" w:rsidR="00CA4F35" w:rsidRDefault="00CA4F35"/>
    <w:p w14:paraId="5D72FBE9" w14:textId="7770FA4B" w:rsidR="00CA4F35" w:rsidRDefault="00CA4F35"/>
    <w:p w14:paraId="1DD3A36E" w14:textId="5AA353DC" w:rsidR="00CA4F35" w:rsidRDefault="00CA4F35"/>
    <w:p w14:paraId="16274F54" w14:textId="0D2018D7" w:rsidR="00CA4F35" w:rsidRDefault="00CA4F35"/>
    <w:p w14:paraId="12F1E536" w14:textId="200877AF" w:rsidR="00CA4F35" w:rsidRDefault="00CA4F35"/>
    <w:p w14:paraId="599E2C4D" w14:textId="56936AD6" w:rsidR="00CA4F35" w:rsidRDefault="00CA4F35"/>
    <w:p w14:paraId="0CE757E3" w14:textId="2567A914" w:rsidR="00CA4F35" w:rsidRDefault="00CA4F35"/>
    <w:p w14:paraId="42E959ED" w14:textId="4D1C28A3" w:rsidR="00CA4F35" w:rsidRDefault="00CA4F35"/>
    <w:p w14:paraId="6070F360" w14:textId="1A75A683" w:rsidR="00CA4F35" w:rsidRDefault="00CA4F35"/>
    <w:p w14:paraId="6A71F979" w14:textId="2F8C2E01" w:rsidR="00CA4F35" w:rsidRDefault="00CA4F35"/>
    <w:p w14:paraId="40D78111" w14:textId="701DFABA" w:rsidR="00CA4F35" w:rsidRDefault="00CA4F35" w:rsidP="00CA4F35">
      <w:pPr>
        <w:pStyle w:val="a4"/>
        <w:spacing w:line="276" w:lineRule="auto"/>
        <w:ind w:left="0" w:right="-1" w:firstLine="719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267F3767" w14:textId="65B45B9C" w:rsidR="00CA4F35" w:rsidRDefault="00CA4F35" w:rsidP="00CA4F35">
      <w:pPr>
        <w:pStyle w:val="a4"/>
        <w:spacing w:line="276" w:lineRule="auto"/>
        <w:ind w:left="0" w:right="-1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 формы</w:t>
      </w:r>
      <w:r>
        <w:rPr>
          <w:spacing w:val="1"/>
        </w:rPr>
        <w:t xml:space="preserve"> </w:t>
      </w:r>
      <w:r>
        <w:t>организации и объем внеурочной деятельности для обучающихся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 и</w:t>
      </w:r>
      <w:r>
        <w:rPr>
          <w:spacing w:val="-1"/>
        </w:rPr>
        <w:t xml:space="preserve"> </w:t>
      </w:r>
      <w:r>
        <w:t>возможностей гимназии.</w:t>
      </w:r>
    </w:p>
    <w:p w14:paraId="797D362B" w14:textId="1508B7A9" w:rsidR="00CA4F35" w:rsidRDefault="00CA4F35" w:rsidP="00CA4F35">
      <w:pPr>
        <w:pStyle w:val="a4"/>
        <w:spacing w:line="276" w:lineRule="auto"/>
        <w:ind w:left="0" w:right="-1" w:firstLine="719"/>
      </w:pPr>
      <w:r>
        <w:t>План внеурочной деятельности 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1E0E4F1D" w14:textId="612BEA11" w:rsidR="000162D3" w:rsidRDefault="000162D3" w:rsidP="00CA4F35">
      <w:pPr>
        <w:pStyle w:val="a4"/>
        <w:spacing w:line="276" w:lineRule="auto"/>
        <w:ind w:left="0" w:right="-1" w:firstLine="719"/>
      </w:pPr>
      <w:r>
        <w:t>План внеурочной деятельности ЧОУ МРО «Орловская православная гимназия имени Преподобного Алексея» на 2023-2024 учебный год включает в себя:</w:t>
      </w:r>
    </w:p>
    <w:p w14:paraId="7F26DA53" w14:textId="48031A10" w:rsidR="000162D3" w:rsidRDefault="000162D3" w:rsidP="00CA4F35">
      <w:pPr>
        <w:pStyle w:val="a4"/>
        <w:spacing w:line="276" w:lineRule="auto"/>
        <w:ind w:left="0" w:right="-1" w:firstLine="719"/>
      </w:pPr>
      <w:r>
        <w:tab/>
        <w:t>1) внеурочную деятельность по учебным предметам образовательной программы (</w:t>
      </w:r>
      <w:r w:rsidR="009B16B2">
        <w:t>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(в т.ч. с ОВЗ);</w:t>
      </w:r>
    </w:p>
    <w:p w14:paraId="1F6EFB0B" w14:textId="25AD521A" w:rsidR="009B16B2" w:rsidRDefault="009B16B2" w:rsidP="00CA4F35">
      <w:pPr>
        <w:pStyle w:val="a4"/>
        <w:spacing w:line="276" w:lineRule="auto"/>
        <w:ind w:left="0" w:right="-1" w:firstLine="719"/>
        <w:rPr>
          <w:color w:val="000000"/>
          <w:lang w:eastAsia="ru-RU"/>
        </w:rPr>
      </w:pPr>
      <w:r>
        <w:t>2)</w:t>
      </w:r>
      <w:r w:rsidRPr="009B16B2">
        <w:t xml:space="preserve"> </w:t>
      </w:r>
      <w:r>
        <w:t xml:space="preserve">внеурочную деятельность по формированию </w:t>
      </w:r>
      <w:r w:rsidRPr="005366B8">
        <w:rPr>
          <w:color w:val="000000"/>
          <w:lang w:eastAsia="ru-RU"/>
        </w:rPr>
        <w:t>функциональной грамотности</w:t>
      </w:r>
      <w:r>
        <w:rPr>
          <w:color w:val="000000"/>
          <w:lang w:eastAsia="ru-RU"/>
        </w:rPr>
        <w:t xml:space="preserve"> (читательской, математической)</w:t>
      </w:r>
      <w:r w:rsidRPr="009B16B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обучающихся (метапредметные кружки);</w:t>
      </w:r>
    </w:p>
    <w:p w14:paraId="05336745" w14:textId="3986642F" w:rsidR="009B16B2" w:rsidRDefault="009B16B2" w:rsidP="00CA4F35">
      <w:pPr>
        <w:pStyle w:val="a4"/>
        <w:spacing w:line="276" w:lineRule="auto"/>
        <w:ind w:left="0" w:right="-1" w:firstLine="719"/>
      </w:pPr>
      <w:r>
        <w:t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обучающихся.</w:t>
      </w:r>
    </w:p>
    <w:p w14:paraId="73BE2DAC" w14:textId="5336C6AF" w:rsidR="009B16B2" w:rsidRDefault="009B16B2" w:rsidP="00CA4F35">
      <w:pPr>
        <w:pStyle w:val="a4"/>
        <w:spacing w:line="276" w:lineRule="auto"/>
        <w:ind w:left="0" w:right="-1" w:firstLine="719"/>
      </w:pPr>
      <w:r>
        <w:t>При реализации плана внеурочной</w:t>
      </w:r>
      <w:r>
        <w:rPr>
          <w:spacing w:val="1"/>
        </w:rPr>
        <w:t xml:space="preserve"> </w:t>
      </w:r>
      <w:r>
        <w:t>деятельности предусмотрена вариативность содержания внеурочной</w:t>
      </w:r>
      <w:r>
        <w:rPr>
          <w:spacing w:val="1"/>
        </w:rPr>
        <w:t xml:space="preserve"> </w:t>
      </w:r>
      <w:r>
        <w:t xml:space="preserve">деятельности с учетом </w:t>
      </w:r>
      <w:r w:rsidR="00C52596">
        <w:t>образовательных потребностей и интересов</w:t>
      </w:r>
      <w:r w:rsidR="00C52596" w:rsidRPr="00C52596">
        <w:t xml:space="preserve"> </w:t>
      </w:r>
      <w:r w:rsidR="00C52596">
        <w:t>обучающихся.</w:t>
      </w:r>
    </w:p>
    <w:p w14:paraId="539401F6" w14:textId="7B13D93A" w:rsidR="00CA4F35" w:rsidRDefault="00CA4F35" w:rsidP="00CA4F35">
      <w:pPr>
        <w:pStyle w:val="a4"/>
        <w:spacing w:line="276" w:lineRule="auto"/>
        <w:ind w:left="0" w:right="-1" w:firstLine="839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14:paraId="701C1B66" w14:textId="71F98A4A" w:rsidR="00CA4F35" w:rsidRDefault="00CA4F35" w:rsidP="00CA4F35">
      <w:pPr>
        <w:pStyle w:val="a4"/>
        <w:spacing w:line="276" w:lineRule="auto"/>
        <w:ind w:left="0" w:right="-1" w:firstLine="899"/>
      </w:pPr>
      <w:r>
        <w:t>В соответствии с требованиями обновленных ФГОС НОО гимназия обеспечивает</w:t>
      </w:r>
      <w:r>
        <w:rPr>
          <w:spacing w:val="1"/>
        </w:rPr>
        <w:t xml:space="preserve"> </w:t>
      </w:r>
      <w:r>
        <w:t>проведение до 10 часов еженедельных занятий внеурочной деятельности (до 1320 часов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образования).</w:t>
      </w:r>
    </w:p>
    <w:p w14:paraId="6BFE2AE8" w14:textId="2D671EC5" w:rsidR="00CA4F35" w:rsidRDefault="00CA4F35" w:rsidP="00305CB0">
      <w:pPr>
        <w:pStyle w:val="a4"/>
        <w:spacing w:line="276" w:lineRule="auto"/>
        <w:ind w:left="0" w:right="-1" w:firstLine="899"/>
      </w:pPr>
      <w:r>
        <w:t>Распределение</w:t>
      </w:r>
      <w:r>
        <w:rPr>
          <w:spacing w:val="22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направлениям</w:t>
      </w:r>
      <w:r>
        <w:rPr>
          <w:spacing w:val="23"/>
        </w:rPr>
        <w:t xml:space="preserve"> </w:t>
      </w:r>
      <w:r w:rsidR="00305CB0">
        <w:t>гимназия</w:t>
      </w:r>
      <w:r w:rsidR="009B16B2">
        <w:rPr>
          <w:spacing w:val="47"/>
        </w:rPr>
        <w:t xml:space="preserve"> </w:t>
      </w:r>
      <w:proofErr w:type="gramStart"/>
      <w:r>
        <w:t>определяет</w:t>
      </w:r>
      <w:r w:rsidR="009B16B2">
        <w:t xml:space="preserve"> </w:t>
      </w:r>
      <w:r>
        <w:rPr>
          <w:spacing w:val="-57"/>
        </w:rPr>
        <w:t xml:space="preserve"> </w:t>
      </w:r>
      <w:r>
        <w:t>самостоятельно</w:t>
      </w:r>
      <w:proofErr w:type="gramEnd"/>
      <w:r>
        <w:t>.</w:t>
      </w:r>
    </w:p>
    <w:p w14:paraId="72E047A2" w14:textId="68399D5A" w:rsidR="00305CB0" w:rsidRDefault="00305CB0" w:rsidP="00305CB0">
      <w:pPr>
        <w:pStyle w:val="a4"/>
        <w:spacing w:line="276" w:lineRule="auto"/>
        <w:ind w:left="0" w:right="-1" w:firstLine="899"/>
      </w:pPr>
      <w:r>
        <w:t>При</w:t>
      </w:r>
      <w:r w:rsidRPr="00305CB0">
        <w:t xml:space="preserve"> </w:t>
      </w:r>
      <w:r>
        <w:t>расчете</w:t>
      </w:r>
      <w:r w:rsidRPr="00305CB0">
        <w:t xml:space="preserve"> </w:t>
      </w:r>
      <w:r>
        <w:t>общего</w:t>
      </w:r>
      <w:r w:rsidRPr="00305CB0">
        <w:t xml:space="preserve"> </w:t>
      </w:r>
      <w:r>
        <w:t>объема</w:t>
      </w:r>
      <w:r w:rsidRPr="00305CB0">
        <w:t xml:space="preserve"> </w:t>
      </w:r>
      <w:r>
        <w:t>часов</w:t>
      </w:r>
      <w:r w:rsidRPr="00305CB0">
        <w:t xml:space="preserve"> </w:t>
      </w:r>
      <w:r>
        <w:t>на</w:t>
      </w:r>
      <w:r w:rsidRPr="00305CB0">
        <w:t xml:space="preserve"> </w:t>
      </w:r>
      <w:r>
        <w:t>организацию</w:t>
      </w:r>
      <w:r w:rsidRPr="00305CB0">
        <w:t xml:space="preserve"> </w:t>
      </w:r>
      <w:r>
        <w:t>внеурочной</w:t>
      </w:r>
      <w:r w:rsidRPr="00305CB0">
        <w:t xml:space="preserve"> </w:t>
      </w:r>
      <w:r>
        <w:t>деятельности</w:t>
      </w:r>
      <w:r w:rsidRPr="00305CB0">
        <w:t xml:space="preserve"> </w:t>
      </w:r>
      <w:r>
        <w:t>учитываются часы аудиторных занятий по внеурочной деятельности и</w:t>
      </w:r>
      <w:r w:rsidRPr="00305CB0">
        <w:t xml:space="preserve"> </w:t>
      </w:r>
      <w:r>
        <w:t>часы,</w:t>
      </w:r>
      <w:r w:rsidRPr="00305CB0">
        <w:t xml:space="preserve"> </w:t>
      </w:r>
      <w:r>
        <w:t>предусмотренные</w:t>
      </w:r>
      <w:r w:rsidRPr="00305CB0">
        <w:t xml:space="preserve"> </w:t>
      </w:r>
      <w:r>
        <w:t>в</w:t>
      </w:r>
      <w:r w:rsidRPr="00305CB0">
        <w:t xml:space="preserve"> </w:t>
      </w:r>
      <w:r>
        <w:t>рамках</w:t>
      </w:r>
      <w:r w:rsidRPr="00305CB0">
        <w:t xml:space="preserve"> </w:t>
      </w:r>
      <w:r>
        <w:t>организации</w:t>
      </w:r>
      <w:r w:rsidRPr="00305CB0">
        <w:t xml:space="preserve"> </w:t>
      </w:r>
      <w:r>
        <w:t>воспитательной</w:t>
      </w:r>
      <w:r w:rsidRPr="00305CB0">
        <w:t xml:space="preserve"> </w:t>
      </w:r>
      <w:r>
        <w:t>работы</w:t>
      </w:r>
      <w:r w:rsidRPr="00305CB0">
        <w:t xml:space="preserve"> </w:t>
      </w:r>
      <w:r>
        <w:t>с</w:t>
      </w:r>
      <w:r w:rsidRPr="00305CB0">
        <w:t xml:space="preserve"> </w:t>
      </w:r>
      <w:r>
        <w:t>учащимися (экскурсии, соревнования, общественно полезные практики, лагеря с дневным</w:t>
      </w:r>
      <w:r w:rsidRPr="00305CB0">
        <w:t xml:space="preserve"> </w:t>
      </w:r>
      <w:r>
        <w:t>пребыванием,</w:t>
      </w:r>
      <w:r w:rsidRPr="00305CB0">
        <w:t xml:space="preserve"> </w:t>
      </w:r>
      <w:r>
        <w:t>посещение</w:t>
      </w:r>
      <w:r w:rsidRPr="00305CB0">
        <w:t xml:space="preserve"> </w:t>
      </w:r>
      <w:r>
        <w:t>театров, музеев</w:t>
      </w:r>
      <w:r w:rsidRPr="00305CB0">
        <w:t xml:space="preserve"> </w:t>
      </w:r>
      <w:r>
        <w:t>и др.)</w:t>
      </w:r>
    </w:p>
    <w:p w14:paraId="2AFB9382" w14:textId="77777777" w:rsidR="009D5AF6" w:rsidRDefault="00305CB0" w:rsidP="009D5AF6">
      <w:pPr>
        <w:pStyle w:val="a4"/>
        <w:spacing w:line="276" w:lineRule="auto"/>
        <w:ind w:left="0" w:right="-1" w:firstLine="899"/>
      </w:pPr>
      <w:r>
        <w:t>Часы</w:t>
      </w:r>
      <w:r w:rsidRPr="00305CB0">
        <w:t xml:space="preserve"> </w:t>
      </w:r>
      <w:r>
        <w:t>внеурочной</w:t>
      </w:r>
      <w:r w:rsidRPr="00305CB0">
        <w:t xml:space="preserve"> </w:t>
      </w:r>
      <w:r>
        <w:t>деятельности</w:t>
      </w:r>
      <w:r w:rsidRPr="00305CB0">
        <w:t xml:space="preserve"> </w:t>
      </w:r>
      <w:r>
        <w:t>могут</w:t>
      </w:r>
      <w:r w:rsidRPr="00305CB0">
        <w:t xml:space="preserve"> </w:t>
      </w:r>
      <w:r>
        <w:t>быть</w:t>
      </w:r>
      <w:r w:rsidRPr="00305CB0">
        <w:t xml:space="preserve"> </w:t>
      </w:r>
      <w:r>
        <w:t>реализованы</w:t>
      </w:r>
      <w:r w:rsidRPr="00305CB0">
        <w:t xml:space="preserve"> </w:t>
      </w:r>
      <w:r>
        <w:t>как</w:t>
      </w:r>
      <w:r w:rsidRPr="00305CB0">
        <w:t xml:space="preserve"> </w:t>
      </w:r>
      <w:r>
        <w:t>в</w:t>
      </w:r>
      <w:r w:rsidRPr="00305CB0">
        <w:t xml:space="preserve"> </w:t>
      </w:r>
      <w:r>
        <w:t>течение</w:t>
      </w:r>
      <w:r w:rsidRPr="00305CB0">
        <w:t xml:space="preserve"> </w:t>
      </w:r>
      <w:r>
        <w:t>учебной</w:t>
      </w:r>
      <w:r w:rsidRPr="00305CB0">
        <w:t xml:space="preserve"> </w:t>
      </w:r>
      <w:r>
        <w:t>недели,</w:t>
      </w:r>
      <w:r w:rsidRPr="00305CB0">
        <w:t xml:space="preserve"> </w:t>
      </w:r>
      <w:r>
        <w:t>так и</w:t>
      </w:r>
      <w:r w:rsidRPr="00305CB0">
        <w:t xml:space="preserve"> </w:t>
      </w:r>
      <w:r>
        <w:t>в</w:t>
      </w:r>
      <w:r w:rsidRPr="00305CB0">
        <w:t xml:space="preserve"> </w:t>
      </w:r>
      <w:r>
        <w:t>период</w:t>
      </w:r>
      <w:r w:rsidRPr="00305CB0">
        <w:t xml:space="preserve"> </w:t>
      </w:r>
      <w:r>
        <w:t>каникул,</w:t>
      </w:r>
      <w:r w:rsidRPr="00305CB0">
        <w:t xml:space="preserve"> </w:t>
      </w:r>
      <w:r>
        <w:t>в</w:t>
      </w:r>
      <w:r w:rsidRPr="00305CB0">
        <w:t xml:space="preserve"> </w:t>
      </w:r>
      <w:r>
        <w:t>выходные</w:t>
      </w:r>
      <w:r w:rsidRPr="00305CB0">
        <w:t xml:space="preserve"> </w:t>
      </w:r>
      <w:r>
        <w:t>и праздничные</w:t>
      </w:r>
      <w:r w:rsidRPr="00305CB0">
        <w:t xml:space="preserve"> </w:t>
      </w:r>
      <w:r>
        <w:t>дни.</w:t>
      </w:r>
    </w:p>
    <w:p w14:paraId="278E18ED" w14:textId="267828DA" w:rsidR="009D5AF6" w:rsidRDefault="009D5AF6" w:rsidP="009D5AF6">
      <w:pPr>
        <w:pStyle w:val="a4"/>
        <w:spacing w:line="276" w:lineRule="auto"/>
        <w:ind w:left="0" w:right="-1" w:firstLine="899"/>
      </w:pPr>
      <w:r>
        <w:t>При</w:t>
      </w:r>
      <w:r w:rsidRPr="009D5AF6">
        <w:t xml:space="preserve"> </w:t>
      </w:r>
      <w:r>
        <w:t>разработке</w:t>
      </w:r>
      <w:r w:rsidRPr="009D5AF6">
        <w:t xml:space="preserve"> </w:t>
      </w:r>
      <w:r>
        <w:t>учебного</w:t>
      </w:r>
      <w:r w:rsidRPr="009D5AF6">
        <w:t xml:space="preserve"> </w:t>
      </w:r>
      <w:r>
        <w:t>плана</w:t>
      </w:r>
      <w:r w:rsidRPr="009D5AF6">
        <w:t xml:space="preserve"> </w:t>
      </w:r>
      <w:r>
        <w:t>для</w:t>
      </w:r>
      <w:r w:rsidRPr="009D5AF6">
        <w:t xml:space="preserve"> </w:t>
      </w:r>
      <w:r>
        <w:t>1-4</w:t>
      </w:r>
      <w:r w:rsidRPr="009D5AF6">
        <w:t xml:space="preserve"> </w:t>
      </w:r>
      <w:r>
        <w:t>классов</w:t>
      </w:r>
      <w:r w:rsidRPr="009D5AF6">
        <w:t xml:space="preserve"> </w:t>
      </w:r>
      <w:r>
        <w:t>на</w:t>
      </w:r>
      <w:r w:rsidRPr="009D5AF6">
        <w:t xml:space="preserve"> </w:t>
      </w:r>
      <w:r>
        <w:t>2023-2024</w:t>
      </w:r>
      <w:r w:rsidRPr="009D5AF6">
        <w:t xml:space="preserve"> </w:t>
      </w:r>
      <w:r>
        <w:t>учебный</w:t>
      </w:r>
      <w:r w:rsidRPr="009D5AF6">
        <w:t xml:space="preserve"> </w:t>
      </w:r>
      <w:r>
        <w:t>год</w:t>
      </w:r>
      <w:r w:rsidRPr="009D5AF6">
        <w:t xml:space="preserve"> </w:t>
      </w:r>
      <w:r>
        <w:t>учитывалась</w:t>
      </w:r>
      <w:r w:rsidRPr="009D5AF6">
        <w:t xml:space="preserve"> </w:t>
      </w:r>
      <w:r>
        <w:t>материально-техническая</w:t>
      </w:r>
      <w:r w:rsidRPr="009D5AF6">
        <w:t xml:space="preserve"> </w:t>
      </w:r>
      <w:r>
        <w:t>база</w:t>
      </w:r>
      <w:r w:rsidRPr="009D5AF6">
        <w:t xml:space="preserve"> </w:t>
      </w:r>
      <w:r>
        <w:t>гимназии,</w:t>
      </w:r>
      <w:r w:rsidRPr="009D5AF6">
        <w:t xml:space="preserve"> </w:t>
      </w:r>
      <w:r>
        <w:t>программно-методическая</w:t>
      </w:r>
      <w:r w:rsidRPr="009D5AF6">
        <w:t xml:space="preserve"> </w:t>
      </w:r>
      <w:r>
        <w:lastRenderedPageBreak/>
        <w:t>обеспеченность учебного плана, подготовленность педагогического коллектива, интересы</w:t>
      </w:r>
      <w:r w:rsidRPr="009D5AF6">
        <w:t xml:space="preserve"> </w:t>
      </w:r>
      <w:r>
        <w:t>обучающихся,</w:t>
      </w:r>
      <w:r w:rsidRPr="009D5AF6">
        <w:t xml:space="preserve"> </w:t>
      </w:r>
      <w:r>
        <w:t>условия социума.</w:t>
      </w:r>
    </w:p>
    <w:p w14:paraId="6AC40C82" w14:textId="1ACA4E61" w:rsidR="00C52596" w:rsidRPr="00C52596" w:rsidRDefault="00C52596" w:rsidP="00C52596">
      <w:pPr>
        <w:pStyle w:val="a4"/>
        <w:spacing w:line="276" w:lineRule="auto"/>
        <w:ind w:left="0" w:right="-1" w:firstLine="899"/>
        <w:jc w:val="center"/>
        <w:rPr>
          <w:b/>
        </w:rPr>
      </w:pPr>
      <w:r w:rsidRPr="00C52596">
        <w:rPr>
          <w:b/>
        </w:rPr>
        <w:t>Планирование внеурочной деятельности</w:t>
      </w:r>
    </w:p>
    <w:p w14:paraId="707055A8" w14:textId="50AE5D06" w:rsidR="008167F9" w:rsidRPr="00C52596" w:rsidRDefault="00C52596" w:rsidP="00C52596">
      <w:pPr>
        <w:pStyle w:val="a4"/>
        <w:spacing w:line="276" w:lineRule="auto"/>
        <w:ind w:left="0" w:right="-1" w:firstLine="899"/>
        <w:rPr>
          <w:b/>
        </w:rPr>
      </w:pPr>
      <w:r>
        <w:t xml:space="preserve">В целях обеспечения преемственности содержания образовательных программ начального общего, основного общего и среднего общего образования при формировании плана внеурочной деятельности для 1-4 классов предусмотрена </w:t>
      </w:r>
      <w:r w:rsidRPr="00C52596">
        <w:rPr>
          <w:b/>
        </w:rPr>
        <w:t xml:space="preserve">часть, </w:t>
      </w:r>
      <w:r w:rsidRPr="00C52596">
        <w:rPr>
          <w:b/>
          <w:color w:val="000000"/>
          <w:lang w:eastAsia="ru-RU"/>
        </w:rPr>
        <w:t>рекомендуемая для всех обучающихся</w:t>
      </w:r>
      <w:r>
        <w:rPr>
          <w:b/>
          <w:color w:val="000000"/>
          <w:lang w:eastAsia="ru-RU"/>
        </w:rPr>
        <w:t xml:space="preserve"> и вариативная часть.</w:t>
      </w:r>
    </w:p>
    <w:p w14:paraId="3BC73EC7" w14:textId="77777777" w:rsidR="006127CC" w:rsidRDefault="006127CC" w:rsidP="009D5AF6">
      <w:pPr>
        <w:pStyle w:val="a4"/>
        <w:spacing w:line="276" w:lineRule="auto"/>
        <w:ind w:left="0" w:right="-1" w:firstLine="899"/>
      </w:pPr>
    </w:p>
    <w:p w14:paraId="231E39D3" w14:textId="77777777" w:rsidR="006127CC" w:rsidRDefault="006127CC" w:rsidP="0061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НЕДЕЛЬНЫЙ ПЛАН ВНЕУРОЧНОЙ ДЕЯТЕЛЬНОСТИ</w:t>
      </w:r>
    </w:p>
    <w:p w14:paraId="78C68E54" w14:textId="77777777" w:rsidR="006127CC" w:rsidRDefault="006127CC" w:rsidP="0061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1-4 классы</w:t>
      </w:r>
    </w:p>
    <w:p w14:paraId="1C9EDA7B" w14:textId="26D8C977" w:rsidR="006127CC" w:rsidRDefault="006127CC" w:rsidP="0061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23-2024</w:t>
      </w:r>
      <w:r w:rsidRPr="009F0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14:paraId="65B5A768" w14:textId="04E41E12" w:rsidR="006127CC" w:rsidRDefault="006127CC" w:rsidP="0061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644"/>
        <w:gridCol w:w="2551"/>
        <w:gridCol w:w="510"/>
        <w:gridCol w:w="495"/>
        <w:gridCol w:w="510"/>
        <w:gridCol w:w="495"/>
        <w:gridCol w:w="510"/>
        <w:gridCol w:w="495"/>
        <w:gridCol w:w="510"/>
        <w:gridCol w:w="495"/>
      </w:tblGrid>
      <w:tr w:rsidR="00FE62E5" w14:paraId="2FDFE8B8" w14:textId="5AAE9495" w:rsidTr="005438F2">
        <w:trPr>
          <w:jc w:val="center"/>
        </w:trPr>
        <w:tc>
          <w:tcPr>
            <w:tcW w:w="2268" w:type="dxa"/>
            <w:vMerge w:val="restart"/>
            <w:vAlign w:val="center"/>
          </w:tcPr>
          <w:p w14:paraId="73B598D3" w14:textId="40D50AFB" w:rsidR="00FE62E5" w:rsidRDefault="00FE62E5" w:rsidP="00622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644" w:type="dxa"/>
            <w:vMerge w:val="restart"/>
            <w:vAlign w:val="center"/>
          </w:tcPr>
          <w:p w14:paraId="18B4D0CA" w14:textId="0175D35D" w:rsidR="00FE62E5" w:rsidRDefault="00FE62E5" w:rsidP="00622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551" w:type="dxa"/>
            <w:vMerge w:val="restart"/>
            <w:vAlign w:val="center"/>
          </w:tcPr>
          <w:p w14:paraId="6BBA8BDA" w14:textId="45077805" w:rsidR="00FE62E5" w:rsidRDefault="00FE62E5" w:rsidP="006221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020" w:type="dxa"/>
            <w:gridSpan w:val="8"/>
            <w:vAlign w:val="center"/>
          </w:tcPr>
          <w:p w14:paraId="7686F4BD" w14:textId="4D946266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E62E5" w14:paraId="7802B2C9" w14:textId="3267E3FB" w:rsidTr="00FE62E5">
        <w:trPr>
          <w:jc w:val="center"/>
        </w:trPr>
        <w:tc>
          <w:tcPr>
            <w:tcW w:w="2268" w:type="dxa"/>
            <w:vMerge/>
          </w:tcPr>
          <w:p w14:paraId="3BEFB73B" w14:textId="77777777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</w:tcPr>
          <w:p w14:paraId="76552AD9" w14:textId="77777777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C59AD8F" w14:textId="77777777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</w:tcPr>
          <w:p w14:paraId="576421FC" w14:textId="285DC589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95" w:type="dxa"/>
            <w:vAlign w:val="center"/>
          </w:tcPr>
          <w:p w14:paraId="3778B4FC" w14:textId="50BE27B9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10" w:type="dxa"/>
            <w:vAlign w:val="center"/>
          </w:tcPr>
          <w:p w14:paraId="2CC40BBA" w14:textId="308C1B96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95" w:type="dxa"/>
            <w:vAlign w:val="center"/>
          </w:tcPr>
          <w:p w14:paraId="4B450016" w14:textId="67CA6BE3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10" w:type="dxa"/>
            <w:vAlign w:val="center"/>
          </w:tcPr>
          <w:p w14:paraId="172119AB" w14:textId="16FA2104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95" w:type="dxa"/>
            <w:vAlign w:val="center"/>
          </w:tcPr>
          <w:p w14:paraId="3A08EF2C" w14:textId="3BCEC3FB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10" w:type="dxa"/>
            <w:vAlign w:val="center"/>
          </w:tcPr>
          <w:p w14:paraId="655C7989" w14:textId="06413526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95" w:type="dxa"/>
            <w:vAlign w:val="center"/>
          </w:tcPr>
          <w:p w14:paraId="56A1EE9F" w14:textId="46DDE9E2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4Б</w:t>
            </w:r>
          </w:p>
        </w:tc>
      </w:tr>
      <w:tr w:rsidR="00FE62E5" w14:paraId="59604EB1" w14:textId="1D4C2CD2" w:rsidTr="009D0BEC">
        <w:trPr>
          <w:jc w:val="center"/>
        </w:trPr>
        <w:tc>
          <w:tcPr>
            <w:tcW w:w="10483" w:type="dxa"/>
            <w:gridSpan w:val="11"/>
          </w:tcPr>
          <w:p w14:paraId="0E602CB7" w14:textId="20CD68D5" w:rsidR="00FE62E5" w:rsidRDefault="00FE62E5" w:rsidP="005366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8167F9" w14:paraId="0135ADE0" w14:textId="1AA01358" w:rsidTr="00FE62E5">
        <w:trPr>
          <w:jc w:val="center"/>
        </w:trPr>
        <w:tc>
          <w:tcPr>
            <w:tcW w:w="2268" w:type="dxa"/>
            <w:vAlign w:val="center"/>
          </w:tcPr>
          <w:p w14:paraId="5EB7C3C6" w14:textId="052EF2D3" w:rsidR="005366B8" w:rsidRPr="005366B8" w:rsidRDefault="005366B8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занятия патриотической, нравственной и экологической направленности </w:t>
            </w:r>
          </w:p>
        </w:tc>
        <w:tc>
          <w:tcPr>
            <w:tcW w:w="1644" w:type="dxa"/>
            <w:vAlign w:val="center"/>
          </w:tcPr>
          <w:p w14:paraId="4ADE7D36" w14:textId="5F2A27BD" w:rsidR="005366B8" w:rsidRPr="008167F9" w:rsidRDefault="008167F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51" w:type="dxa"/>
            <w:vAlign w:val="center"/>
          </w:tcPr>
          <w:p w14:paraId="54766B3D" w14:textId="5B28886F" w:rsidR="005366B8" w:rsidRPr="008167F9" w:rsidRDefault="008167F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510" w:type="dxa"/>
            <w:vAlign w:val="center"/>
          </w:tcPr>
          <w:p w14:paraId="5DFCEF35" w14:textId="033B7492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4B719B3F" w14:textId="1AF3B991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605D954E" w14:textId="1322AFD2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422E170C" w14:textId="34BFC1FD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6E8FA80" w14:textId="3B81D151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27FDCC26" w14:textId="7E47D20F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011CF24" w14:textId="24528E26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0A12C68D" w14:textId="0E2415A9" w:rsidR="005366B8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2E5" w:rsidRPr="005366B8" w14:paraId="59814F1A" w14:textId="0D57CFD0" w:rsidTr="00FE62E5">
        <w:trPr>
          <w:jc w:val="center"/>
        </w:trPr>
        <w:tc>
          <w:tcPr>
            <w:tcW w:w="2268" w:type="dxa"/>
            <w:vMerge w:val="restart"/>
            <w:vAlign w:val="center"/>
          </w:tcPr>
          <w:p w14:paraId="035C2A5E" w14:textId="60ADB05C" w:rsidR="00FE62E5" w:rsidRPr="005366B8" w:rsidRDefault="00FE62E5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формированию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644" w:type="dxa"/>
            <w:vAlign w:val="center"/>
          </w:tcPr>
          <w:p w14:paraId="01D21046" w14:textId="35518F96" w:rsidR="00FE62E5" w:rsidRPr="008167F9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предметно-кружковая</w:t>
            </w:r>
          </w:p>
        </w:tc>
        <w:tc>
          <w:tcPr>
            <w:tcW w:w="2551" w:type="dxa"/>
            <w:vAlign w:val="center"/>
          </w:tcPr>
          <w:p w14:paraId="72C70E46" w14:textId="3327BED8" w:rsidR="00FE62E5" w:rsidRPr="005366B8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«Комплексные работы по текстам»</w:t>
            </w:r>
          </w:p>
        </w:tc>
        <w:tc>
          <w:tcPr>
            <w:tcW w:w="510" w:type="dxa"/>
            <w:vAlign w:val="center"/>
          </w:tcPr>
          <w:p w14:paraId="597B80E1" w14:textId="5C53C1C6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720C10FA" w14:textId="143D9F06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53F42D79" w14:textId="1B0A77B5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0FC814C" w14:textId="7B9F1C03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27714F8D" w14:textId="68B180BE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26CAABA4" w14:textId="2202A750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43C8C722" w14:textId="5AD9643B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7CCC2810" w14:textId="60E6FFCD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62E5" w:rsidRPr="005366B8" w14:paraId="5E0A84E4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071478FA" w14:textId="77777777" w:rsidR="00FE62E5" w:rsidRPr="005366B8" w:rsidRDefault="00FE62E5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3771C0E0" w14:textId="22BC11F1" w:rsidR="00FE62E5" w:rsidRPr="008167F9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предметно-кружковая</w:t>
            </w:r>
          </w:p>
        </w:tc>
        <w:tc>
          <w:tcPr>
            <w:tcW w:w="2551" w:type="dxa"/>
            <w:vAlign w:val="center"/>
          </w:tcPr>
          <w:p w14:paraId="220111BE" w14:textId="391C0DD4" w:rsid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510" w:type="dxa"/>
            <w:vAlign w:val="center"/>
          </w:tcPr>
          <w:p w14:paraId="1E125AA0" w14:textId="61D5A670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12B733B" w14:textId="5C5EFB9D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3AF086BC" w14:textId="42E7A993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386DAE24" w14:textId="4C6149B0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62BE7EBB" w14:textId="4B54C43F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110BC1A" w14:textId="515FC356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3A0D0810" w14:textId="0DF98087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20FB26C1" w14:textId="37C47424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62E5" w:rsidRPr="005366B8" w14:paraId="4A4385FC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2200A9FF" w14:textId="77777777" w:rsidR="00FE62E5" w:rsidRPr="005366B8" w:rsidRDefault="00FE62E5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0E865230" w14:textId="365888E0" w:rsid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предметно-кружковая</w:t>
            </w:r>
          </w:p>
        </w:tc>
        <w:tc>
          <w:tcPr>
            <w:tcW w:w="2551" w:type="dxa"/>
            <w:vAlign w:val="center"/>
          </w:tcPr>
          <w:p w14:paraId="520BB7E7" w14:textId="19671DA7" w:rsid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«Юным умникам и умницам»</w:t>
            </w:r>
          </w:p>
        </w:tc>
        <w:tc>
          <w:tcPr>
            <w:tcW w:w="510" w:type="dxa"/>
            <w:vAlign w:val="center"/>
          </w:tcPr>
          <w:p w14:paraId="269B092A" w14:textId="188A8E85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vAlign w:val="center"/>
          </w:tcPr>
          <w:p w14:paraId="24BB477B" w14:textId="168A4402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vAlign w:val="center"/>
          </w:tcPr>
          <w:p w14:paraId="3FB20E81" w14:textId="18F0498C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2CE33605" w14:textId="7CA4E0DF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239C186A" w14:textId="55422CD1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36614FA2" w14:textId="78ADE8A6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4E38CB5F" w14:textId="46D69FFC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73DEED53" w14:textId="42C31207" w:rsidR="00FE62E5" w:rsidRPr="00FE62E5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62E5" w:rsidRPr="005366B8" w14:paraId="5273D483" w14:textId="77777777" w:rsidTr="00770FF6">
        <w:trPr>
          <w:jc w:val="center"/>
        </w:trPr>
        <w:tc>
          <w:tcPr>
            <w:tcW w:w="10483" w:type="dxa"/>
            <w:gridSpan w:val="11"/>
            <w:vAlign w:val="center"/>
          </w:tcPr>
          <w:p w14:paraId="48CF4416" w14:textId="00C075BB" w:rsidR="00FE62E5" w:rsidRPr="00FE62E5" w:rsidRDefault="00FE62E5" w:rsidP="00FE62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82289" w:rsidRPr="005366B8" w14:paraId="2A3711A4" w14:textId="77777777" w:rsidTr="00FE62E5">
        <w:trPr>
          <w:jc w:val="center"/>
        </w:trPr>
        <w:tc>
          <w:tcPr>
            <w:tcW w:w="2268" w:type="dxa"/>
            <w:vMerge w:val="restart"/>
            <w:vAlign w:val="center"/>
          </w:tcPr>
          <w:p w14:paraId="0E6355EA" w14:textId="79FF052D" w:rsidR="00782289" w:rsidRPr="005366B8" w:rsidRDefault="00782289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44" w:type="dxa"/>
            <w:vAlign w:val="center"/>
          </w:tcPr>
          <w:p w14:paraId="13E39899" w14:textId="466DC48E" w:rsidR="00782289" w:rsidRPr="008167F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2551" w:type="dxa"/>
            <w:vAlign w:val="center"/>
          </w:tcPr>
          <w:p w14:paraId="1D61EDF7" w14:textId="2EFC45DB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«Буквица славянская»</w:t>
            </w:r>
          </w:p>
        </w:tc>
        <w:tc>
          <w:tcPr>
            <w:tcW w:w="510" w:type="dxa"/>
            <w:vAlign w:val="center"/>
          </w:tcPr>
          <w:p w14:paraId="50F2E20A" w14:textId="66BE272A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10D67426" w14:textId="27F15CE9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0E329978" w14:textId="71862AA3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463644E5" w14:textId="431EA0CE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2AFDD6CA" w14:textId="090BE6C4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6725D5CD" w14:textId="28A09E35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3188122F" w14:textId="34E22927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C2E6074" w14:textId="63518519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2289" w:rsidRPr="005366B8" w14:paraId="44453F1C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798F6512" w14:textId="77777777" w:rsidR="00782289" w:rsidRPr="005366B8" w:rsidRDefault="00782289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0D25573C" w14:textId="2A6D76C5" w:rsidR="00782289" w:rsidRPr="008167F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предметно-кружковая</w:t>
            </w:r>
          </w:p>
        </w:tc>
        <w:tc>
          <w:tcPr>
            <w:tcW w:w="2551" w:type="dxa"/>
            <w:vAlign w:val="center"/>
          </w:tcPr>
          <w:p w14:paraId="6C9042D4" w14:textId="1241277E" w:rsidR="0078228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«Церковнославянский язык»</w:t>
            </w:r>
          </w:p>
        </w:tc>
        <w:tc>
          <w:tcPr>
            <w:tcW w:w="510" w:type="dxa"/>
            <w:vAlign w:val="center"/>
          </w:tcPr>
          <w:p w14:paraId="7560BB65" w14:textId="496BF84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1B01FF9D" w14:textId="4E21BB93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36B7EF7F" w14:textId="7F25DE2D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96B9D39" w14:textId="6AC95423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407B757D" w14:textId="48ADC337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5B5717D2" w14:textId="4D27029A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3739C435" w14:textId="6C9B9DD1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3E28F4D4" w14:textId="29024CE5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2289" w:rsidRPr="005366B8" w14:paraId="3A0CF877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7E1519E3" w14:textId="77777777" w:rsidR="00782289" w:rsidRPr="005366B8" w:rsidRDefault="00782289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0A8F1A7F" w14:textId="16D11261" w:rsidR="00782289" w:rsidRPr="008167F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2551" w:type="dxa"/>
            <w:vAlign w:val="center"/>
          </w:tcPr>
          <w:p w14:paraId="2EF82586" w14:textId="46D96306" w:rsidR="0078228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звуков и букв»</w:t>
            </w:r>
          </w:p>
        </w:tc>
        <w:tc>
          <w:tcPr>
            <w:tcW w:w="510" w:type="dxa"/>
            <w:vAlign w:val="center"/>
          </w:tcPr>
          <w:p w14:paraId="00C43FAE" w14:textId="584CAB4E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03CB99F5" w14:textId="1054BF6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34DDF1C5" w14:textId="1E40AE9D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190E685" w14:textId="327773BC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6EE84F99" w14:textId="2B9FBDB4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6142897B" w14:textId="2A3D6408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50A118E9" w14:textId="10333EE2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4F458BB2" w14:textId="19000B84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2289" w:rsidRPr="005366B8" w14:paraId="13D14876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722A5322" w14:textId="77777777" w:rsidR="00782289" w:rsidRPr="005366B8" w:rsidRDefault="00782289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5CC44552" w14:textId="6DBACA9C" w:rsidR="00782289" w:rsidRPr="008167F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2551" w:type="dxa"/>
            <w:vAlign w:val="center"/>
          </w:tcPr>
          <w:p w14:paraId="70A4524C" w14:textId="225086AE" w:rsidR="00782289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510" w:type="dxa"/>
            <w:vAlign w:val="center"/>
          </w:tcPr>
          <w:p w14:paraId="6AF622F2" w14:textId="410BFC31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7FA78922" w14:textId="03D6AFC8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5944DADB" w14:textId="63EB00DD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418CE6FD" w14:textId="32C472B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5586532C" w14:textId="498D1A4B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1D31A1F8" w14:textId="06A84C4B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141F588D" w14:textId="45367A53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1194C835" w14:textId="01838A1A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2289" w:rsidRPr="005366B8" w14:paraId="4309CB29" w14:textId="77777777" w:rsidTr="00FE62E5">
        <w:trPr>
          <w:jc w:val="center"/>
        </w:trPr>
        <w:tc>
          <w:tcPr>
            <w:tcW w:w="2268" w:type="dxa"/>
            <w:vMerge w:val="restart"/>
            <w:vAlign w:val="center"/>
          </w:tcPr>
          <w:p w14:paraId="7BF17E38" w14:textId="07B63BAB" w:rsidR="00782289" w:rsidRPr="005366B8" w:rsidRDefault="00782289" w:rsidP="005366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направленные на удовлетворение интересов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644" w:type="dxa"/>
            <w:vAlign w:val="center"/>
          </w:tcPr>
          <w:p w14:paraId="7A84322F" w14:textId="44722CF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предметно-кружковая</w:t>
            </w:r>
          </w:p>
        </w:tc>
        <w:tc>
          <w:tcPr>
            <w:tcW w:w="2551" w:type="dxa"/>
            <w:vAlign w:val="center"/>
          </w:tcPr>
          <w:p w14:paraId="3C86416A" w14:textId="503C273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православной веры»</w:t>
            </w:r>
          </w:p>
        </w:tc>
        <w:tc>
          <w:tcPr>
            <w:tcW w:w="510" w:type="dxa"/>
            <w:vAlign w:val="center"/>
          </w:tcPr>
          <w:p w14:paraId="05886198" w14:textId="31C68F43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5C14AEC7" w14:textId="2972BBA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2081E8BA" w14:textId="3196E0D9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32C9F8A5" w14:textId="043CA81F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95499F3" w14:textId="260A6516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0DA2C81C" w14:textId="77D4BCD4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38E3A2EE" w14:textId="375D07ED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0FEE4640" w14:textId="0705F321" w:rsidR="00782289" w:rsidRPr="005366B8" w:rsidRDefault="00782289" w:rsidP="00FE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70DE" w:rsidRPr="005366B8" w14:paraId="77FF3C81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1B11DF0D" w14:textId="77777777" w:rsidR="007470DE" w:rsidRPr="005366B8" w:rsidRDefault="007470DE" w:rsidP="0074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17A6A814" w14:textId="2ADF8396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предметно-кружковая</w:t>
            </w:r>
          </w:p>
        </w:tc>
        <w:tc>
          <w:tcPr>
            <w:tcW w:w="2551" w:type="dxa"/>
            <w:vAlign w:val="center"/>
          </w:tcPr>
          <w:p w14:paraId="6F8ABD23" w14:textId="790E551E" w:rsidR="007470DE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«Церковное (клиросное) пение»</w:t>
            </w:r>
          </w:p>
        </w:tc>
        <w:tc>
          <w:tcPr>
            <w:tcW w:w="510" w:type="dxa"/>
            <w:vAlign w:val="center"/>
          </w:tcPr>
          <w:p w14:paraId="3886D88F" w14:textId="0A4CFF46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282EAEB5" w14:textId="46E9E271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21F1178B" w14:textId="15A0E3DE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3920F568" w14:textId="585274D1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40735C51" w14:textId="6E586677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24A9587C" w14:textId="505FDCB0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FB44459" w14:textId="08A236B7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11AEBFC2" w14:textId="5219B7BD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70DE" w:rsidRPr="005366B8" w14:paraId="588F91A1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1695D4DE" w14:textId="77777777" w:rsidR="007470DE" w:rsidRPr="005366B8" w:rsidRDefault="007470DE" w:rsidP="0074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0D1401AC" w14:textId="1E063006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2551" w:type="dxa"/>
            <w:vAlign w:val="center"/>
          </w:tcPr>
          <w:p w14:paraId="5390DFBA" w14:textId="64094A2C" w:rsidR="007470DE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нравственности»</w:t>
            </w:r>
          </w:p>
        </w:tc>
        <w:tc>
          <w:tcPr>
            <w:tcW w:w="510" w:type="dxa"/>
            <w:vAlign w:val="center"/>
          </w:tcPr>
          <w:p w14:paraId="77E3BDE8" w14:textId="2E55CB68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76F9573A" w14:textId="0ED11979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56944647" w14:textId="55FF9C24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1158F587" w14:textId="4A15F0B0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1CCFE674" w14:textId="46BF6116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6EC8C2A2" w14:textId="36FC57F8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26DFC088" w14:textId="2C6924F5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70E9E8A9" w14:textId="06CAE7E4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70DE" w:rsidRPr="005366B8" w14:paraId="458CD184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57CCA738" w14:textId="77777777" w:rsidR="007470DE" w:rsidRPr="005366B8" w:rsidRDefault="007470DE" w:rsidP="0074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6137FA44" w14:textId="6E6D1F75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2551" w:type="dxa"/>
            <w:vAlign w:val="center"/>
          </w:tcPr>
          <w:p w14:paraId="3B88E443" w14:textId="0887F94C" w:rsidR="007470DE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«Тропинка к своему Я»</w:t>
            </w:r>
          </w:p>
        </w:tc>
        <w:tc>
          <w:tcPr>
            <w:tcW w:w="510" w:type="dxa"/>
            <w:vAlign w:val="center"/>
          </w:tcPr>
          <w:p w14:paraId="0DA9A4DA" w14:textId="3FAA9C69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4025EFC0" w14:textId="0F3F3E51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A6B6734" w14:textId="0846588F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5562F02F" w14:textId="0DC02318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4FA5210D" w14:textId="1F0F0B97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0CF1D1BB" w14:textId="1F3C585B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14:paraId="3407BCE4" w14:textId="69164CE2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vAlign w:val="center"/>
          </w:tcPr>
          <w:p w14:paraId="27E63505" w14:textId="1790724A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70DE" w:rsidRPr="005366B8" w14:paraId="07140B44" w14:textId="77777777" w:rsidTr="00FE62E5">
        <w:trPr>
          <w:jc w:val="center"/>
        </w:trPr>
        <w:tc>
          <w:tcPr>
            <w:tcW w:w="2268" w:type="dxa"/>
            <w:vMerge/>
            <w:vAlign w:val="center"/>
          </w:tcPr>
          <w:p w14:paraId="78A3F52B" w14:textId="77777777" w:rsidR="007470DE" w:rsidRPr="005366B8" w:rsidRDefault="007470DE" w:rsidP="0074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14:paraId="45017705" w14:textId="6B5CBE11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2551" w:type="dxa"/>
            <w:vAlign w:val="center"/>
          </w:tcPr>
          <w:p w14:paraId="643FD328" w14:textId="6B4ED2E5" w:rsidR="007470DE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«Аэробика»</w:t>
            </w:r>
          </w:p>
        </w:tc>
        <w:tc>
          <w:tcPr>
            <w:tcW w:w="510" w:type="dxa"/>
            <w:vAlign w:val="center"/>
          </w:tcPr>
          <w:p w14:paraId="7F948549" w14:textId="1B7D41D9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7FCA46F7" w14:textId="2F53E7D1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E115EE8" w14:textId="40F1096E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4B72906B" w14:textId="7A0385E4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051B442C" w14:textId="74348039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021303A9" w14:textId="1D28096A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vAlign w:val="center"/>
          </w:tcPr>
          <w:p w14:paraId="2E801C4C" w14:textId="23FDE0FB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vAlign w:val="center"/>
          </w:tcPr>
          <w:p w14:paraId="03CA6868" w14:textId="5DACBCDF" w:rsidR="007470DE" w:rsidRPr="005366B8" w:rsidRDefault="007470DE" w:rsidP="007470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70DE" w:rsidRPr="00782289" w14:paraId="32F2CA92" w14:textId="77777777" w:rsidTr="00594B57">
        <w:trPr>
          <w:jc w:val="center"/>
        </w:trPr>
        <w:tc>
          <w:tcPr>
            <w:tcW w:w="6463" w:type="dxa"/>
            <w:gridSpan w:val="3"/>
            <w:vAlign w:val="center"/>
          </w:tcPr>
          <w:p w14:paraId="2C8B8586" w14:textId="0C7A0B31" w:rsidR="007470DE" w:rsidRPr="00782289" w:rsidRDefault="007470DE" w:rsidP="007470D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0" w:type="dxa"/>
            <w:vAlign w:val="center"/>
          </w:tcPr>
          <w:p w14:paraId="7F8E25D1" w14:textId="09C789CE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vAlign w:val="center"/>
          </w:tcPr>
          <w:p w14:paraId="0B4DAF5A" w14:textId="46FE6CF7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vAlign w:val="center"/>
          </w:tcPr>
          <w:p w14:paraId="3E4CBCE1" w14:textId="29A7245C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vAlign w:val="center"/>
          </w:tcPr>
          <w:p w14:paraId="20F6CB86" w14:textId="0C2AB517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vAlign w:val="center"/>
          </w:tcPr>
          <w:p w14:paraId="36EA879B" w14:textId="5D71FAC3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vAlign w:val="center"/>
          </w:tcPr>
          <w:p w14:paraId="5E611A6D" w14:textId="27A10334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vAlign w:val="center"/>
          </w:tcPr>
          <w:p w14:paraId="4E3FAEA0" w14:textId="67049C55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vAlign w:val="center"/>
          </w:tcPr>
          <w:p w14:paraId="7C1B0098" w14:textId="36EE5CCB" w:rsidR="007470DE" w:rsidRPr="00782289" w:rsidRDefault="007470DE" w:rsidP="007470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13BFD192" w14:textId="4C33881F" w:rsidR="00CA4F35" w:rsidRDefault="00CA4F35" w:rsidP="00C52596">
      <w:pPr>
        <w:pStyle w:val="a4"/>
        <w:spacing w:line="276" w:lineRule="auto"/>
        <w:ind w:left="0" w:right="-1"/>
      </w:pPr>
      <w:bookmarkStart w:id="0" w:name="_GoBack"/>
      <w:bookmarkEnd w:id="0"/>
    </w:p>
    <w:sectPr w:rsidR="00C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B79C0"/>
    <w:multiLevelType w:val="hybridMultilevel"/>
    <w:tmpl w:val="291A29B8"/>
    <w:lvl w:ilvl="0" w:tplc="F4C847AC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2FD9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1C07E4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F2DC6D60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9A4C002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0A2BF5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2A0420D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7284BA40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B380B080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A7"/>
    <w:rsid w:val="000162D3"/>
    <w:rsid w:val="00305CB0"/>
    <w:rsid w:val="003119A7"/>
    <w:rsid w:val="005366B8"/>
    <w:rsid w:val="006127CC"/>
    <w:rsid w:val="00622195"/>
    <w:rsid w:val="007470DE"/>
    <w:rsid w:val="00782289"/>
    <w:rsid w:val="008167F9"/>
    <w:rsid w:val="009B16B2"/>
    <w:rsid w:val="009D5AF6"/>
    <w:rsid w:val="00C52596"/>
    <w:rsid w:val="00CA4F35"/>
    <w:rsid w:val="00E13E08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A559"/>
  <w15:chartTrackingRefBased/>
  <w15:docId w15:val="{BFBE2030-09FD-4113-8FF6-4DF44AA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F35"/>
  </w:style>
  <w:style w:type="paragraph" w:styleId="2">
    <w:name w:val="heading 2"/>
    <w:basedOn w:val="a"/>
    <w:link w:val="20"/>
    <w:uiPriority w:val="1"/>
    <w:qFormat/>
    <w:rsid w:val="00CA4F35"/>
    <w:pPr>
      <w:widowControl w:val="0"/>
      <w:autoSpaceDE w:val="0"/>
      <w:autoSpaceDN w:val="0"/>
      <w:spacing w:after="0" w:line="240" w:lineRule="auto"/>
      <w:ind w:left="11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A4F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A4F35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A4F3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A4F35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61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2023-10-21T08:45:00Z</dcterms:created>
  <dcterms:modified xsi:type="dcterms:W3CDTF">2023-10-21T12:16:00Z</dcterms:modified>
</cp:coreProperties>
</file>