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F885C" w14:textId="77777777" w:rsidR="000F1B98" w:rsidRDefault="000F1B98" w:rsidP="000F1B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498690064"/>
      <w:bookmarkStart w:id="1" w:name="_Hlk494275232"/>
      <w:r>
        <w:rPr>
          <w:noProof/>
          <w:lang w:eastAsia="ru-RU"/>
        </w:rPr>
        <w:drawing>
          <wp:inline distT="0" distB="0" distL="0" distR="0" wp14:anchorId="02FB2E96" wp14:editId="7936EA2F">
            <wp:extent cx="1003300" cy="675640"/>
            <wp:effectExtent l="0" t="0" r="6350" b="0"/>
            <wp:docPr id="1" name="Рисунок 1" descr="печать центр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центр —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EF05D" w14:textId="77777777" w:rsidR="000F1B98" w:rsidRDefault="000F1B98" w:rsidP="000F1B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67E972" w14:textId="77777777" w:rsidR="000F1B98" w:rsidRDefault="000F1B98" w:rsidP="000F1B98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bookmarkStart w:id="2" w:name="_Hlk494272125"/>
      <w:r>
        <w:rPr>
          <w:rFonts w:ascii="Times New Roman" w:hAnsi="Times New Roman"/>
          <w:bCs/>
          <w:iCs/>
          <w:caps/>
          <w:sz w:val="28"/>
          <w:szCs w:val="28"/>
        </w:rPr>
        <w:t xml:space="preserve">Частное общеобразовательное учреждение </w:t>
      </w:r>
      <w:r>
        <w:rPr>
          <w:rFonts w:ascii="Times New Roman" w:hAnsi="Times New Roman"/>
          <w:bCs/>
          <w:iCs/>
          <w:caps/>
          <w:sz w:val="28"/>
          <w:szCs w:val="28"/>
        </w:rPr>
        <w:br/>
      </w:r>
      <w:r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«Орловская православная гимназия во имя преподобного Алексия, человека Божия»</w:t>
      </w:r>
    </w:p>
    <w:tbl>
      <w:tblPr>
        <w:tblStyle w:val="1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1367"/>
        <w:gridCol w:w="3329"/>
      </w:tblGrid>
      <w:tr w:rsidR="000F1B98" w14:paraId="047C3D80" w14:textId="77777777" w:rsidTr="001E76AE">
        <w:tc>
          <w:tcPr>
            <w:tcW w:w="478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bookmarkEnd w:id="0"/>
          <w:bookmarkEnd w:id="2"/>
          <w:p w14:paraId="0A7373BD" w14:textId="77777777" w:rsidR="000F1B98" w:rsidRDefault="000F1B98" w:rsidP="001E7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302521, Орловская область, </w:t>
            </w:r>
          </w:p>
          <w:p w14:paraId="0A2BCB6B" w14:textId="77777777" w:rsidR="000F1B98" w:rsidRDefault="000F1B98" w:rsidP="001E7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округ Орловский, </w:t>
            </w:r>
          </w:p>
          <w:p w14:paraId="4D2777DD" w14:textId="77777777" w:rsidR="000F1B98" w:rsidRDefault="000F1B98" w:rsidP="001E7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Вятский Посад, ул. Южная, д. 1А</w:t>
            </w:r>
          </w:p>
        </w:tc>
        <w:tc>
          <w:tcPr>
            <w:tcW w:w="14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7E2E2D04" w14:textId="77777777" w:rsidR="000F1B98" w:rsidRDefault="000F1B98" w:rsidP="001E76A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14:paraId="4C81DECD" w14:textId="689BF817" w:rsidR="000F1B98" w:rsidRDefault="00E6575C" w:rsidP="00E6575C">
            <w:pPr>
              <w:ind w:left="-39"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0F1B98">
              <w:rPr>
                <w:rFonts w:ascii="Times New Roman" w:eastAsia="Calibri" w:hAnsi="Times New Roman" w:cs="Times New Roman"/>
                <w:sz w:val="24"/>
                <w:szCs w:val="24"/>
              </w:rPr>
              <w:t>елефон/факс: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1B98">
              <w:rPr>
                <w:rFonts w:ascii="Times New Roman" w:eastAsia="Calibri" w:hAnsi="Times New Roman" w:cs="Times New Roman"/>
                <w:sz w:val="24"/>
                <w:szCs w:val="24"/>
              </w:rPr>
              <w:t>+7(4862)592063</w:t>
            </w:r>
          </w:p>
          <w:p w14:paraId="2D4D2B20" w14:textId="77777777" w:rsidR="000F1B98" w:rsidRDefault="000F1B98" w:rsidP="001E76AE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>
                <w:rPr>
                  <w:rStyle w:val="usernamefirst-letter"/>
                  <w:rFonts w:ascii="Times New Roman" w:hAnsi="Times New Roman" w:cs="Times New Roman"/>
                  <w:sz w:val="24"/>
                  <w:szCs w:val="24"/>
                </w:rPr>
                <w:t>g</w:t>
              </w:r>
              <w:r>
                <w:rPr>
                  <w:rStyle w:val="username"/>
                  <w:rFonts w:ascii="Times New Roman" w:hAnsi="Times New Roman" w:cs="Times New Roman"/>
                  <w:sz w:val="24"/>
                  <w:szCs w:val="24"/>
                </w:rPr>
                <w:t>ymnasium@vposad.ru</w:t>
              </w:r>
            </w:hyperlink>
          </w:p>
        </w:tc>
        <w:bookmarkEnd w:id="1"/>
      </w:tr>
    </w:tbl>
    <w:p w14:paraId="2D5006EE" w14:textId="77777777" w:rsidR="000F1B98" w:rsidRDefault="000F1B98" w:rsidP="000F1B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3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279"/>
        <w:gridCol w:w="4945"/>
      </w:tblGrid>
      <w:tr w:rsidR="000F1B98" w14:paraId="1DADBF61" w14:textId="77777777" w:rsidTr="000F1B98">
        <w:tc>
          <w:tcPr>
            <w:tcW w:w="4841" w:type="dxa"/>
          </w:tcPr>
          <w:p w14:paraId="5345D79C" w14:textId="47B55BBF" w:rsidR="000F1B98" w:rsidRDefault="000F1B98" w:rsidP="001E76AE">
            <w:pPr>
              <w:jc w:val="center"/>
              <w:textAlignment w:val="baseline"/>
              <w:outlineLvl w:val="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79" w:type="dxa"/>
          </w:tcPr>
          <w:p w14:paraId="396D4CBF" w14:textId="77777777" w:rsidR="000F1B98" w:rsidRDefault="000F1B98" w:rsidP="001E76AE">
            <w:pPr>
              <w:jc w:val="center"/>
              <w:textAlignment w:val="baseline"/>
              <w:outlineLvl w:val="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945" w:type="dxa"/>
          </w:tcPr>
          <w:p w14:paraId="31260365" w14:textId="77777777" w:rsidR="000F1B98" w:rsidRDefault="000F1B98" w:rsidP="001E76AE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УТВЕРЖДЕНО</w:t>
            </w:r>
          </w:p>
          <w:p w14:paraId="1A5D0286" w14:textId="77777777" w:rsidR="000F1B98" w:rsidRDefault="000F1B98" w:rsidP="001E76AE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приказом ч</w:t>
            </w:r>
            <w:r w:rsidRPr="00D655AA">
              <w:rPr>
                <w:rFonts w:ascii="Times New Roman" w:hAnsi="Times New Roman"/>
                <w:bCs/>
                <w:iCs/>
                <w:sz w:val="28"/>
                <w:szCs w:val="28"/>
              </w:rPr>
              <w:t>астно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го</w:t>
            </w:r>
            <w:r w:rsidRPr="00D655A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го</w:t>
            </w:r>
            <w:r w:rsidRPr="00D655A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Pr="00D655AA">
              <w:rPr>
                <w:rFonts w:ascii="Times New Roman" w:hAnsi="Times New Roman"/>
                <w:bCs/>
                <w:iCs/>
                <w:sz w:val="28"/>
                <w:szCs w:val="28"/>
              </w:rPr>
              <w:t>учреждени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я</w:t>
            </w:r>
            <w:r w:rsidRPr="00D655A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61B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446C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Орловская православная гимназия во имя преподобного Алексия, человека Божия</w:t>
            </w:r>
            <w:r w:rsidRPr="00261B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14:paraId="325C657A" w14:textId="5659D1BC" w:rsidR="000F1B98" w:rsidRDefault="001D180B" w:rsidP="00371A53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18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05.02.2025 № 0502-01</w:t>
            </w:r>
            <w:bookmarkStart w:id="3" w:name="_GoBack"/>
            <w:bookmarkEnd w:id="3"/>
          </w:p>
        </w:tc>
      </w:tr>
    </w:tbl>
    <w:p w14:paraId="2D93BFB6" w14:textId="77777777" w:rsidR="000F1B98" w:rsidRDefault="000F1B98" w:rsidP="000F1B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iCs/>
          <w:sz w:val="28"/>
          <w:szCs w:val="28"/>
        </w:rPr>
      </w:pPr>
    </w:p>
    <w:p w14:paraId="182E69EF" w14:textId="77777777" w:rsidR="000F1B98" w:rsidRDefault="000F1B98" w:rsidP="000F1B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518C1" w14:textId="77777777" w:rsidR="000F1B98" w:rsidRPr="00D67A3A" w:rsidRDefault="000F1B98" w:rsidP="000F1B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4FA3F4AD" w14:textId="77777777" w:rsidR="00063452" w:rsidRPr="00D67A3A" w:rsidRDefault="00063452" w:rsidP="0006345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V Всероссийского конкурса художественного </w:t>
      </w:r>
    </w:p>
    <w:p w14:paraId="4044CE79" w14:textId="5FEE5DF2" w:rsidR="000F1B98" w:rsidRPr="00D67A3A" w:rsidRDefault="00063452" w:rsidP="0006345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A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«Радость пасхальная»</w:t>
      </w:r>
    </w:p>
    <w:p w14:paraId="2AB1D312" w14:textId="77777777" w:rsidR="000F1B98" w:rsidRPr="00D67A3A" w:rsidRDefault="000F1B98" w:rsidP="000F1B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96DD3A" w14:textId="77777777" w:rsidR="00063452" w:rsidRPr="00063452" w:rsidRDefault="00063452" w:rsidP="00063452">
      <w:pPr>
        <w:suppressAutoHyphens/>
        <w:spacing w:line="256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14:paraId="73B1E8E3" w14:textId="77777777" w:rsidR="00063452" w:rsidRPr="00063452" w:rsidRDefault="00063452" w:rsidP="00063452">
      <w:pPr>
        <w:suppressAutoHyphens/>
        <w:spacing w:line="256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403F1C" w14:textId="77777777" w:rsidR="00063452" w:rsidRPr="00063452" w:rsidRDefault="00063452" w:rsidP="00D67A3A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проведении 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Всероссийского конкурса художественного творчества «Радость пасхальная» (с международным участием) (далее соответственно – Положение, Конкурс) определяет порядок проведения творческого конкурса «Радость пасхальная» в 2025 году. </w:t>
      </w:r>
    </w:p>
    <w:p w14:paraId="3AC1C55A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2. Конкурс проводится по благословению Главы Орловской митрополии митрополита Орловского и Болховского Тихона и схиархимандрита Илия (Ноздрина), духовника Святейшего Патриарха Московского и всея Руси Кирилла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Pr="0006345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духовного попечителя Духовно-православного центра «Вятский Посад» </w:t>
      </w:r>
      <w:r w:rsidRPr="0006345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br/>
        <w:t xml:space="preserve">и частного общеобразовательного учреждения «Орловская православная гимназия во имя преподобного Алексия, человека Божия» (далее – Гимназия). </w:t>
      </w:r>
    </w:p>
    <w:p w14:paraId="36BCDFAB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Организатором и координатором Конкурса является </w:t>
      </w:r>
      <w:r w:rsidRPr="0006345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Гимназия. </w:t>
      </w:r>
    </w:p>
    <w:p w14:paraId="06DD7206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Соорганизатором Конкурса является бюджетное учреждение общего образования Орловской области «Институт развития образования» в части представительства в составе оргкомитета, жюри, оформления наградных документов. </w:t>
      </w:r>
    </w:p>
    <w:p w14:paraId="786C0DEB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5. Информационная и организационная поддержка проведения Конкурса осуществляется отделом религиозного образования и катехизации Орловской епархии Орловской митрополии Русской Православной Церкви.</w:t>
      </w:r>
    </w:p>
    <w:p w14:paraId="645EE3FC" w14:textId="77777777" w:rsidR="00063452" w:rsidRPr="00063452" w:rsidRDefault="00063452" w:rsidP="00D67A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6. Для организации и проведения Конкурса создается оргкомитет 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функциями жюри. </w:t>
      </w:r>
    </w:p>
    <w:p w14:paraId="275D1EE1" w14:textId="77777777" w:rsidR="00063452" w:rsidRPr="00063452" w:rsidRDefault="00063452" w:rsidP="00D67A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765988" w14:textId="77777777" w:rsidR="00063452" w:rsidRPr="00063452" w:rsidRDefault="00063452" w:rsidP="00D10AD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Цели и задачи Конкурса</w:t>
      </w:r>
    </w:p>
    <w:p w14:paraId="69558E4C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14:paraId="1240D5ED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7. Конкурс организуется и проводится в целях:</w:t>
      </w:r>
    </w:p>
    <w:p w14:paraId="5C5B902E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создания условий для развития духовно-нравственных и творческих стремлений у участников через различные виды творчества;</w:t>
      </w:r>
    </w:p>
    <w:p w14:paraId="3FB71F8F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приобщения детей и подростков к православной вере и культуре;</w:t>
      </w:r>
    </w:p>
    <w:p w14:paraId="6F428B89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повышения интереса к изучению истории и традиций праздника Светлое Христово Воскресение (Пасха).</w:t>
      </w:r>
    </w:p>
    <w:p w14:paraId="66EFF7C2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8. Задачи Конкурса:</w:t>
      </w:r>
    </w:p>
    <w:p w14:paraId="1F00CA62" w14:textId="77777777" w:rsidR="00063452" w:rsidRPr="00063452" w:rsidRDefault="00063452" w:rsidP="00D67A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приобщение к духовному искусству как богатейшему ресурсу духовно-нравственного и эстетического воспитания;</w:t>
      </w:r>
    </w:p>
    <w:p w14:paraId="7C60E392" w14:textId="77777777" w:rsidR="00063452" w:rsidRPr="00063452" w:rsidRDefault="00063452" w:rsidP="00D67A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формирование чувства сопричастности к культурному и духовному наследию русского народа и ответственности за его сохранение;</w:t>
      </w:r>
    </w:p>
    <w:p w14:paraId="2C074D4E" w14:textId="77777777" w:rsidR="00063452" w:rsidRPr="00063452" w:rsidRDefault="00063452" w:rsidP="00D67A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развитие творческого потенциала через привлечение к различным видам творческой деятельности;</w:t>
      </w:r>
    </w:p>
    <w:p w14:paraId="2F2D6727" w14:textId="77777777" w:rsidR="00063452" w:rsidRPr="00063452" w:rsidRDefault="00063452" w:rsidP="00D67A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эстетическое, нравственное, православное и патриотическое воспитание подрастающего поколения.</w:t>
      </w:r>
    </w:p>
    <w:p w14:paraId="7BDB1762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14:paraId="1F1D111A" w14:textId="77777777" w:rsidR="00063452" w:rsidRPr="00063452" w:rsidRDefault="00063452" w:rsidP="00D10A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Порядок и условия проведения Конкурса</w:t>
      </w:r>
    </w:p>
    <w:p w14:paraId="3925C7B8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6BBD4D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 участию в Конкурсе приглашаются учащиеся православных гимназий, воскресных школ, общеобразовательных учреждений.</w:t>
      </w:r>
    </w:p>
    <w:p w14:paraId="354A1C8C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Возрастные категории:</w:t>
      </w:r>
    </w:p>
    <w:p w14:paraId="7735FE26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младшая (1 – 4 классы);</w:t>
      </w:r>
    </w:p>
    <w:p w14:paraId="6D63E918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(5 – 8 классы);</w:t>
      </w:r>
    </w:p>
    <w:p w14:paraId="2CF23023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 (9 – 11 классы).</w:t>
      </w:r>
    </w:p>
    <w:p w14:paraId="622D7046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Конкурс проводится по трём номинациям:</w:t>
      </w:r>
    </w:p>
    <w:p w14:paraId="04392B2A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«Изобразительное искусство» на тему «Рисуем Пасху!»;</w:t>
      </w:r>
    </w:p>
    <w:p w14:paraId="203995CB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«Художественное чтение» (проза, поэзия) на тему «Праздник Светлой Пасхи»;</w:t>
      </w:r>
    </w:p>
    <w:p w14:paraId="5C3454AD" w14:textId="77777777" w:rsidR="00063452" w:rsidRPr="00063452" w:rsidRDefault="00063452" w:rsidP="00D67A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«Эссе» на тему «В ожидании Пасхи».</w:t>
      </w:r>
    </w:p>
    <w:p w14:paraId="5EA15912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Номинация «Изобразительное искусство» на тему «Рисуем Пасху!» включает два направления: живопись и графику.</w:t>
      </w:r>
    </w:p>
    <w:p w14:paraId="6EE2FAC7" w14:textId="77777777" w:rsidR="00063452" w:rsidRPr="00063452" w:rsidRDefault="00063452" w:rsidP="00D67A3A">
      <w:pPr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Живопись:</w:t>
      </w:r>
    </w:p>
    <w:p w14:paraId="14BB8C12" w14:textId="77777777" w:rsidR="00063452" w:rsidRPr="00063452" w:rsidRDefault="00063452" w:rsidP="00D67A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принимаются в разных жанрах: пасхальная открытка, натюрморт, пейзаж, портрет и пр. Работы могут быть выполнены в любой доступной авторам живописной технике (акварель, гуашь, акрил, масло);</w:t>
      </w:r>
    </w:p>
    <w:p w14:paraId="79F9580A" w14:textId="77777777" w:rsidR="00063452" w:rsidRPr="00063452" w:rsidRDefault="00063452" w:rsidP="00D67A3A">
      <w:pPr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Графика:</w:t>
      </w:r>
    </w:p>
    <w:p w14:paraId="6DB37F1A" w14:textId="77777777" w:rsidR="00063452" w:rsidRPr="00063452" w:rsidRDefault="00063452" w:rsidP="00D67A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принимаются в разных жанрах: пасхальная открытка, натюрморт, пейзаж, портрет и пр. Работы могут быть выполнены в любой 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доступной авторам графической технике (простой карандаш, цветной карандаш, пастель, мягкий материал).</w:t>
      </w:r>
    </w:p>
    <w:p w14:paraId="1A1FF1DF" w14:textId="77777777" w:rsidR="00063452" w:rsidRPr="00063452" w:rsidRDefault="00063452" w:rsidP="00D67A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Конкурс принимаются работы формата А4 (А5 для открытки) 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электронном виде в формате JPEG (фотографии/скан-копии рисунков). 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названии файла указывается фамилия, имя обучающегося, название работы, класс. </w:t>
      </w:r>
    </w:p>
    <w:p w14:paraId="568EC15E" w14:textId="77777777" w:rsidR="00063452" w:rsidRPr="00063452" w:rsidRDefault="00063452" w:rsidP="00D67A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Иванов Иван, Пасхальная радость, 2 класс.</w:t>
      </w:r>
    </w:p>
    <w:p w14:paraId="3D9D0652" w14:textId="77777777" w:rsidR="00063452" w:rsidRPr="00063452" w:rsidRDefault="00063452" w:rsidP="00D67A3A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Заявка в данной номинации заполняется по ссылке: </w:t>
      </w:r>
    </w:p>
    <w:p w14:paraId="4C084317" w14:textId="230D74CC" w:rsidR="00063452" w:rsidRPr="00063452" w:rsidRDefault="00371A53" w:rsidP="00D67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="00063452" w:rsidRPr="0006345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https://forms.yandex.ru/u/678e3666068ff0622f1e30e7/</w:t>
        </w:r>
      </w:hyperlink>
      <w:r w:rsidR="00063452"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402B83F" w14:textId="77777777" w:rsidR="00063452" w:rsidRPr="00063452" w:rsidRDefault="00063452" w:rsidP="00D67A3A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конкурсных работ в номинации «Изобразительное искусство» на тему «Рисуем Пасху!»:</w:t>
      </w:r>
    </w:p>
    <w:p w14:paraId="2763427F" w14:textId="77777777" w:rsidR="00063452" w:rsidRPr="00063452" w:rsidRDefault="00063452" w:rsidP="00D67A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теме;</w:t>
      </w:r>
    </w:p>
    <w:p w14:paraId="25FAD47C" w14:textId="77777777" w:rsidR="00063452" w:rsidRPr="00063452" w:rsidRDefault="00063452" w:rsidP="00D67A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эмоциональное воздействие;</w:t>
      </w:r>
    </w:p>
    <w:p w14:paraId="22B6646D" w14:textId="77777777" w:rsidR="00063452" w:rsidRPr="00063452" w:rsidRDefault="00063452" w:rsidP="00D67A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мастерство автора;</w:t>
      </w:r>
    </w:p>
    <w:p w14:paraId="4A377919" w14:textId="77777777" w:rsidR="00063452" w:rsidRPr="00063452" w:rsidRDefault="00063452" w:rsidP="00D67A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оригинальный творческий подход;</w:t>
      </w:r>
    </w:p>
    <w:p w14:paraId="4D2D8335" w14:textId="77777777" w:rsidR="00063452" w:rsidRPr="00063452" w:rsidRDefault="00063452" w:rsidP="00D67A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выполнения работы;</w:t>
      </w:r>
    </w:p>
    <w:p w14:paraId="660F5AE6" w14:textId="77777777" w:rsidR="00063452" w:rsidRPr="00063452" w:rsidRDefault="00063452" w:rsidP="00D67A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выразительность и яркость.</w:t>
      </w:r>
    </w:p>
    <w:p w14:paraId="761F10CE" w14:textId="77777777" w:rsidR="00063452" w:rsidRPr="00063452" w:rsidRDefault="00063452" w:rsidP="00D67A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Номинация «Художественное чтение» (проза, поэзия) 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тему «Праздник Светлой Пасхи» включает два направления: поэзия и проза.</w:t>
      </w:r>
    </w:p>
    <w:p w14:paraId="20D49437" w14:textId="77777777" w:rsidR="00063452" w:rsidRPr="00063452" w:rsidRDefault="00063452" w:rsidP="00D67A3A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Конкурс представляется видеозапись выступления участника 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(не более 3-х минут) в формате AVI или МР4. В названии файла указываются фамилия, имя, название произведения, класс. </w:t>
      </w:r>
    </w:p>
    <w:p w14:paraId="1646D2AE" w14:textId="77777777" w:rsidR="00063452" w:rsidRPr="00063452" w:rsidRDefault="00063452" w:rsidP="00D67A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Например, Иванов Иван, Пасхальная радость, 2 класс. </w:t>
      </w:r>
    </w:p>
    <w:p w14:paraId="360D28BD" w14:textId="77777777" w:rsidR="00063452" w:rsidRPr="00063452" w:rsidRDefault="00063452" w:rsidP="00D67A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всей видеозаписи должно быть отчётливо видно лицо чтеца 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слышно голос. </w:t>
      </w:r>
    </w:p>
    <w:p w14:paraId="31E0B819" w14:textId="77777777" w:rsidR="00063452" w:rsidRPr="00063452" w:rsidRDefault="00063452" w:rsidP="00D67A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Коллективные работы на Конкурс не принимаются.</w:t>
      </w:r>
    </w:p>
    <w:p w14:paraId="15035DF8" w14:textId="77777777" w:rsidR="00063452" w:rsidRPr="00063452" w:rsidRDefault="00063452" w:rsidP="00D67A3A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в данной номинации заполняется по ссылке</w:t>
      </w:r>
    </w:p>
    <w:p w14:paraId="3D38A020" w14:textId="77777777" w:rsidR="00063452" w:rsidRPr="00063452" w:rsidRDefault="00371A53" w:rsidP="00D67A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="00063452" w:rsidRPr="0006345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https://forms.yandex.ru/u/678e3fd3e010db66320fbb45/</w:t>
        </w:r>
      </w:hyperlink>
      <w:r w:rsidR="00063452"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063CBD5" w14:textId="77777777" w:rsidR="00063452" w:rsidRPr="00063452" w:rsidRDefault="00063452" w:rsidP="00D67A3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12.5 Критерии оценки конкурсных работ в номинации «Художественное чтение»:</w:t>
      </w:r>
    </w:p>
    <w:p w14:paraId="4F8F8CE9" w14:textId="77777777" w:rsidR="00063452" w:rsidRPr="00063452" w:rsidRDefault="00063452" w:rsidP="00D67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1) соответствие тематике конкурса;</w:t>
      </w:r>
    </w:p>
    <w:p w14:paraId="511D9B03" w14:textId="77777777" w:rsidR="00063452" w:rsidRPr="00063452" w:rsidRDefault="00063452" w:rsidP="00D67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уровень исполнительского мастерства;</w:t>
      </w:r>
    </w:p>
    <w:p w14:paraId="77D0B028" w14:textId="77777777" w:rsidR="00063452" w:rsidRPr="00063452" w:rsidRDefault="00063452" w:rsidP="00D67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3) манера исполнения, соответствующая жанру, артистизм.</w:t>
      </w:r>
    </w:p>
    <w:p w14:paraId="1C02E838" w14:textId="71DF185F" w:rsidR="00063452" w:rsidRPr="00063452" w:rsidRDefault="00063452" w:rsidP="00D67A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Номинация «Эссе» на тему «В ожидании Пасхи» включает два направления: шедевры религиозной живописи (размышления по картине религиозного содержания) и книги, спасающие жизнь (размышления </w:t>
      </w:r>
      <w:r w:rsidR="00734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прочитанного пасхального произведения).</w:t>
      </w:r>
    </w:p>
    <w:p w14:paraId="36935F39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 Возрастные категории в данной номинации:</w:t>
      </w:r>
    </w:p>
    <w:p w14:paraId="4EB8CDFF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(5-8 классы);</w:t>
      </w:r>
    </w:p>
    <w:p w14:paraId="22C383A2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 (9-11 классы).</w:t>
      </w:r>
    </w:p>
    <w:p w14:paraId="419DA914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13.2 Название конкурсной работы участник Конкурса формулирует самостоятельно в рамках выбранного им тематического направления.</w:t>
      </w:r>
    </w:p>
    <w:p w14:paraId="586C4C31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13.3 Заявка в данной номинации заполняется по ссылке:</w:t>
      </w:r>
    </w:p>
    <w:p w14:paraId="4DB3CB2B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1" w:history="1">
        <w:r w:rsidRPr="0006345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https://forms.yandex.ru/u/678e3e4690fa7b796b1c164a/</w:t>
        </w:r>
      </w:hyperlink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5860286" w14:textId="77777777" w:rsidR="00063452" w:rsidRPr="00063452" w:rsidRDefault="00063452" w:rsidP="00D67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13.4 Требования к оформлению конкурсных работ:</w:t>
      </w:r>
    </w:p>
    <w:p w14:paraId="011B7040" w14:textId="77777777" w:rsidR="00063452" w:rsidRPr="00063452" w:rsidRDefault="00063452" w:rsidP="00D67A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набирается с использованием шрифта TimesNewRoman, 14 кегль, междустрочный интервал – 1,5;</w:t>
      </w:r>
    </w:p>
    <w:p w14:paraId="14AE091D" w14:textId="77777777" w:rsidR="00063452" w:rsidRPr="00063452" w:rsidRDefault="00063452" w:rsidP="00D67A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поля страницы: 3 см слева, по 2 см сверху и снизу, 1,5 см справа;</w:t>
      </w:r>
    </w:p>
    <w:p w14:paraId="73A06A69" w14:textId="77777777" w:rsidR="00063452" w:rsidRPr="00063452" w:rsidRDefault="00063452" w:rsidP="00D67A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конкурсной работы не должен превышать 3 страниц формата А4;</w:t>
      </w:r>
    </w:p>
    <w:p w14:paraId="6C1F316B" w14:textId="77777777" w:rsidR="00063452" w:rsidRPr="00063452" w:rsidRDefault="00063452" w:rsidP="00D67A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весь документ желательно отправлять в формате 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PDF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3B7D46E" w14:textId="77777777" w:rsidR="00063452" w:rsidRPr="00063452" w:rsidRDefault="00063452" w:rsidP="00D67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13.5 Критерии оценивания конкурсных работ в номинации «Эссе»:</w:t>
      </w:r>
    </w:p>
    <w:p w14:paraId="3E5D2B7F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творческие достоинства работы:</w:t>
      </w:r>
    </w:p>
    <w:p w14:paraId="175A6F12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оригинальность творческой идеи;</w:t>
      </w:r>
    </w:p>
    <w:p w14:paraId="0363C768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самостоятельность мышления, наличие авторской позиции;</w:t>
      </w:r>
    </w:p>
    <w:p w14:paraId="25E5874C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полнота раскрытия темы;</w:t>
      </w:r>
    </w:p>
    <w:p w14:paraId="71843005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способность к анализу;</w:t>
      </w:r>
    </w:p>
    <w:p w14:paraId="77331F9B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глубина эмоционального и эстетического воздействия;</w:t>
      </w:r>
    </w:p>
    <w:p w14:paraId="7F507DCF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литературно-художественные достоинства работы:</w:t>
      </w:r>
    </w:p>
    <w:p w14:paraId="4DF75BD2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выдержанность стиля, соответствие указанному жанру;</w:t>
      </w:r>
    </w:p>
    <w:p w14:paraId="258A573D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последовательность изложения;</w:t>
      </w:r>
    </w:p>
    <w:p w14:paraId="474191BB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смысловая цельность, связность;</w:t>
      </w:r>
    </w:p>
    <w:p w14:paraId="39809338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яркость и образность письменной речи;</w:t>
      </w:r>
    </w:p>
    <w:p w14:paraId="149C8E7C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композиционная стройность;</w:t>
      </w:r>
    </w:p>
    <w:p w14:paraId="5512D4EE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соблюдение правил и норм русского языка.</w:t>
      </w:r>
    </w:p>
    <w:p w14:paraId="4E7F9CE8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13.6 Итоговая рейтинговая оценка складывается из суммы полученных баллов.</w:t>
      </w:r>
    </w:p>
    <w:p w14:paraId="10B34015" w14:textId="56468CA7" w:rsidR="00063452" w:rsidRPr="00063452" w:rsidRDefault="00063452" w:rsidP="00D67A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От одного участника принимается не более одной работы в каждой номинации.</w:t>
      </w:r>
    </w:p>
    <w:p w14:paraId="47AE2A43" w14:textId="77777777" w:rsidR="00063452" w:rsidRPr="00063452" w:rsidRDefault="00063452" w:rsidP="00D67A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9834DC" w14:textId="77777777" w:rsidR="00063452" w:rsidRPr="00063452" w:rsidRDefault="00063452" w:rsidP="00D1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Сроки проведения Конкурса</w:t>
      </w:r>
    </w:p>
    <w:p w14:paraId="0D30EB0A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B58FB6" w14:textId="77777777" w:rsidR="00063452" w:rsidRPr="00063452" w:rsidRDefault="00063452" w:rsidP="00D67A3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Начало приёма заявок - 05.02.2025 г.  </w:t>
      </w:r>
    </w:p>
    <w:p w14:paraId="585711FB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Окончание приёма заявок - 21.03.2025 г.</w:t>
      </w:r>
    </w:p>
    <w:p w14:paraId="1F59B45C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заявок – 24.03. - 31.03.2025 г.</w:t>
      </w:r>
    </w:p>
    <w:p w14:paraId="4F68EFA8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жюри - 01.04. - 14.04.2025 г.</w:t>
      </w:r>
    </w:p>
    <w:p w14:paraId="07BEEFC1" w14:textId="014A5F83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 w:color="0000FF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Подведение итогов Конкурса и размещение результатов на сайте </w:t>
      </w:r>
      <w:hyperlink r:id="rId12" w:history="1">
        <w:r w:rsidRPr="0006345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http://vposad.obr57.ru/</w:t>
        </w:r>
      </w:hyperlink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сообществе </w:t>
      </w:r>
      <w:hyperlink r:id="rId13" w:history="1">
        <w:r w:rsidRPr="0006345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https://vk.com/vposadgym</w:t>
        </w:r>
      </w:hyperlink>
      <w:r w:rsidRPr="00063452">
        <w:rPr>
          <w:rFonts w:ascii="Times New Roman" w:eastAsia="Times New Roman" w:hAnsi="Times New Roman" w:cs="Times New Roman"/>
          <w:bCs/>
          <w:sz w:val="28"/>
          <w:szCs w:val="28"/>
          <w:u w:val="single" w:color="0000FF"/>
          <w:lang w:eastAsia="ru-RU"/>
        </w:rPr>
        <w:t xml:space="preserve"> 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4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28.04. - 30.04.2025 г. </w:t>
      </w:r>
    </w:p>
    <w:p w14:paraId="5CB4C67A" w14:textId="77777777" w:rsidR="00D10AD5" w:rsidRPr="001D180B" w:rsidRDefault="00D10AD5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006BEC" w14:textId="1E2F1A80" w:rsidR="00063452" w:rsidRPr="00063452" w:rsidRDefault="00063452" w:rsidP="00D1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Порядок участия в Конкурсе</w:t>
      </w:r>
    </w:p>
    <w:p w14:paraId="0239080B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F63029" w14:textId="1D3EE661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Готовые работы оформляются в соответствии с требованиями </w:t>
      </w:r>
      <w:r w:rsidR="00734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прикрепляются в процессе заполнения заявки.</w:t>
      </w:r>
    </w:p>
    <w:p w14:paraId="5FA28E81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Получение заявки от конкурсантов автоматически означает согласие на обработку персональных данных.</w:t>
      </w:r>
    </w:p>
    <w:p w14:paraId="7A41D422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Представление творческих работ на Конкурс рассматривается как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согласие автора на открытую публикацию с обязательным указанием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авторства, демонстрацию их в информационных, презентационных или иных 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целях, при этом заключение отдельных договоров не требуется.</w:t>
      </w:r>
    </w:p>
    <w:p w14:paraId="4A74246C" w14:textId="77777777" w:rsidR="00063452" w:rsidRPr="00063452" w:rsidRDefault="00063452" w:rsidP="00D67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 Участие в конкурсе – бесплатное.</w:t>
      </w:r>
    </w:p>
    <w:p w14:paraId="64A617AD" w14:textId="1118DD27" w:rsidR="00063452" w:rsidRPr="00063452" w:rsidRDefault="00063452" w:rsidP="00D67A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21. Работы, не отвечающие условиям Конкурса или представленные </w:t>
      </w:r>
      <w:r w:rsidR="00734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нарушением требований, не принимаются к рассмотрению.  </w:t>
      </w:r>
    </w:p>
    <w:p w14:paraId="52E73CE3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Подведение итогов Конкурса</w:t>
      </w:r>
    </w:p>
    <w:p w14:paraId="0C179FAB" w14:textId="5AE0CECF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Жюри определяет победителей и призёров в каждой номинации. Допускается дублирование призовых мест при равном количестве баллов. Жюри имеет право не присуждать места в номинациях при отсутствии достойных работ. Оргкомитет не предоставляет комментарии и объяснения </w:t>
      </w:r>
      <w:r w:rsidR="00734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и итогам Конкурса. Апелляции по итогам Конкурса </w:t>
      </w:r>
      <w:r w:rsidR="00734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принимаются. </w:t>
      </w:r>
    </w:p>
    <w:p w14:paraId="01551660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 Победители, призёры и участники Конкурса получают бесплатно электронные дипломы, кураторы (воспитатели/ педагоги/ родители) - благодарственные письма. </w:t>
      </w:r>
    </w:p>
    <w:p w14:paraId="38481DA5" w14:textId="43460FF6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 Итоги Конкурса будут опубликованы на сайте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u w:val="single" w:color="0000FF"/>
          <w:lang w:eastAsia="ru-RU"/>
        </w:rPr>
        <w:t xml:space="preserve"> </w:t>
      </w:r>
      <w:hyperlink r:id="rId14" w:history="1">
        <w:r w:rsidRPr="0006345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http://vposad.obr57.ru/</w:t>
        </w:r>
      </w:hyperlink>
      <w:r w:rsidRPr="00063452">
        <w:rPr>
          <w:rFonts w:ascii="Times New Roman" w:eastAsia="Times New Roman" w:hAnsi="Times New Roman" w:cs="Times New Roman"/>
          <w:bCs/>
          <w:sz w:val="28"/>
          <w:szCs w:val="28"/>
          <w:u w:val="single" w:color="0000FF"/>
          <w:lang w:eastAsia="ru-RU"/>
        </w:rPr>
        <w:t xml:space="preserve"> 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28.04. - 30.04.2025 г. </w:t>
      </w:r>
    </w:p>
    <w:p w14:paraId="41A60255" w14:textId="77777777" w:rsidR="00063452" w:rsidRPr="00063452" w:rsidRDefault="00063452" w:rsidP="00D67A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 Все возникающие вопросы вы можете задать координатру Конкурса Юлии Викторовне Таракановой по тел. 8-980-366-02-44 (номер зарегистрирован в Telegram), а также в сообществе Орловской православной гимназии во имя преподобного Алексия, человека Божия </w:t>
      </w:r>
      <w:r w:rsidRPr="0006345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https://vk.com/vposadgym</w:t>
      </w:r>
    </w:p>
    <w:p w14:paraId="18B44F72" w14:textId="77777777" w:rsidR="00063452" w:rsidRPr="00063452" w:rsidRDefault="00063452" w:rsidP="00D67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Ждём ваши работы на Конкурс и желаем всем помощи Божией!</w:t>
      </w:r>
    </w:p>
    <w:p w14:paraId="01D946CB" w14:textId="77777777" w:rsidR="00A94D04" w:rsidRPr="00D67A3A" w:rsidRDefault="00A94D04" w:rsidP="00D67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4D04" w:rsidRPr="00D67A3A" w:rsidSect="004F7AC5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163F2" w14:textId="77777777" w:rsidR="00C94608" w:rsidRDefault="00C94608" w:rsidP="00D67A3A">
      <w:pPr>
        <w:spacing w:after="0" w:line="240" w:lineRule="auto"/>
      </w:pPr>
      <w:r>
        <w:separator/>
      </w:r>
    </w:p>
  </w:endnote>
  <w:endnote w:type="continuationSeparator" w:id="0">
    <w:p w14:paraId="2CD12F9C" w14:textId="77777777" w:rsidR="00C94608" w:rsidRDefault="00C94608" w:rsidP="00D6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C5F28" w14:textId="77777777" w:rsidR="00C94608" w:rsidRDefault="00C94608" w:rsidP="00D67A3A">
      <w:pPr>
        <w:spacing w:after="0" w:line="240" w:lineRule="auto"/>
      </w:pPr>
      <w:r>
        <w:separator/>
      </w:r>
    </w:p>
  </w:footnote>
  <w:footnote w:type="continuationSeparator" w:id="0">
    <w:p w14:paraId="22B0CA61" w14:textId="77777777" w:rsidR="00C94608" w:rsidRDefault="00C94608" w:rsidP="00D6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3702040"/>
      <w:docPartObj>
        <w:docPartGallery w:val="Page Numbers (Top of Page)"/>
        <w:docPartUnique/>
      </w:docPartObj>
    </w:sdtPr>
    <w:sdtEndPr/>
    <w:sdtContent>
      <w:p w14:paraId="35C40FF2" w14:textId="6E0165E5" w:rsidR="00D67A3A" w:rsidRDefault="00D67A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9CA66" w14:textId="77777777" w:rsidR="00D67A3A" w:rsidRDefault="00D67A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B7E26"/>
    <w:multiLevelType w:val="hybridMultilevel"/>
    <w:tmpl w:val="56BE3C00"/>
    <w:lvl w:ilvl="0" w:tplc="47BA0AA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4E4899"/>
    <w:multiLevelType w:val="multilevel"/>
    <w:tmpl w:val="82C091C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2"/>
      <w:numFmt w:val="decimal"/>
      <w:lvlText w:val="%2."/>
      <w:lvlJc w:val="left"/>
      <w:pPr>
        <w:ind w:left="2150" w:hanging="360"/>
      </w:p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31E9A"/>
    <w:multiLevelType w:val="multilevel"/>
    <w:tmpl w:val="6BBC6438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0C"/>
    <w:rsid w:val="00063452"/>
    <w:rsid w:val="000F1B98"/>
    <w:rsid w:val="001D180B"/>
    <w:rsid w:val="00371A53"/>
    <w:rsid w:val="004F7AC5"/>
    <w:rsid w:val="00581A55"/>
    <w:rsid w:val="00734895"/>
    <w:rsid w:val="007D740C"/>
    <w:rsid w:val="00A94D04"/>
    <w:rsid w:val="00B70A9B"/>
    <w:rsid w:val="00C94608"/>
    <w:rsid w:val="00D10AD5"/>
    <w:rsid w:val="00D67A3A"/>
    <w:rsid w:val="00E6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733987"/>
  <w15:chartTrackingRefBased/>
  <w15:docId w15:val="{D2B3747A-CCEE-4C51-9396-FB752CC1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a0"/>
    <w:rsid w:val="000F1B98"/>
  </w:style>
  <w:style w:type="character" w:customStyle="1" w:styleId="usernamefirst-letter">
    <w:name w:val="username__first-letter"/>
    <w:basedOn w:val="a0"/>
    <w:rsid w:val="000F1B98"/>
  </w:style>
  <w:style w:type="table" w:customStyle="1" w:styleId="1">
    <w:name w:val="Сетка таблицы1"/>
    <w:basedOn w:val="a1"/>
    <w:uiPriority w:val="59"/>
    <w:rsid w:val="000F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A3A"/>
  </w:style>
  <w:style w:type="paragraph" w:styleId="a6">
    <w:name w:val="footer"/>
    <w:basedOn w:val="a"/>
    <w:link w:val="a7"/>
    <w:uiPriority w:val="99"/>
    <w:unhideWhenUsed/>
    <w:rsid w:val="00D6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A3A"/>
  </w:style>
  <w:style w:type="character" w:styleId="a8">
    <w:name w:val="line number"/>
    <w:basedOn w:val="a0"/>
    <w:uiPriority w:val="99"/>
    <w:semiHidden/>
    <w:unhideWhenUsed/>
    <w:rsid w:val="001D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" TargetMode="External"/><Relationship Id="rId13" Type="http://schemas.openxmlformats.org/officeDocument/2006/relationships/hyperlink" Target="https://vk.com/vposadgy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vposad.obr57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u/678e3e4690fa7b796b1c164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forms.yandex.ru/u/678e3fd3e010db66320fbb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78e3666068ff0622f1e30e7/" TargetMode="External"/><Relationship Id="rId14" Type="http://schemas.openxmlformats.org/officeDocument/2006/relationships/hyperlink" Target="http://vposad.obr5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Секретарь</cp:lastModifiedBy>
  <cp:revision>12</cp:revision>
  <dcterms:created xsi:type="dcterms:W3CDTF">2024-12-04T09:16:00Z</dcterms:created>
  <dcterms:modified xsi:type="dcterms:W3CDTF">2025-02-13T06:31:00Z</dcterms:modified>
</cp:coreProperties>
</file>